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3E" w:rsidRPr="00AE6B6F" w:rsidRDefault="006C0B3E" w:rsidP="00FB0207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 w:line="360" w:lineRule="auto"/>
        <w:ind w:left="284" w:hanging="284"/>
        <w:jc w:val="both"/>
        <w:rPr>
          <w:rFonts w:ascii="Times New Roman" w:hAnsi="Times New Roman" w:cs="Times New Roman"/>
          <w:u w:val="none"/>
        </w:rPr>
      </w:pPr>
      <w:r w:rsidRPr="00AE6B6F">
        <w:rPr>
          <w:rFonts w:ascii="Times New Roman" w:hAnsi="Times New Roman" w:cs="Times New Roman"/>
          <w:u w:val="none"/>
        </w:rPr>
        <w:t>Załącznik Nr 9 do SIWZ</w:t>
      </w:r>
    </w:p>
    <w:p w:rsidR="006C0B3E" w:rsidRPr="00AE6B6F" w:rsidRDefault="006C0B3E" w:rsidP="00FB0207">
      <w:pPr>
        <w:pStyle w:val="Nagwek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C0B3E" w:rsidRPr="00AE6B6F" w:rsidRDefault="006C0B3E" w:rsidP="00FB0207">
      <w:pPr>
        <w:pStyle w:val="Nagwek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6B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 M O W A </w:t>
      </w:r>
      <w:r w:rsidRPr="00AE6B6F">
        <w:rPr>
          <w:rFonts w:ascii="Times New Roman" w:hAnsi="Times New Roman" w:cs="Times New Roman"/>
          <w:sz w:val="24"/>
          <w:szCs w:val="24"/>
        </w:rPr>
        <w:t>(PROJEKT)</w:t>
      </w:r>
    </w:p>
    <w:p w:rsidR="006C0B3E" w:rsidRPr="00AE6B6F" w:rsidRDefault="006C0B3E" w:rsidP="00FB0207">
      <w:pPr>
        <w:spacing w:line="360" w:lineRule="auto"/>
        <w:jc w:val="center"/>
        <w:rPr>
          <w:color w:val="000000"/>
          <w:sz w:val="24"/>
          <w:szCs w:val="24"/>
        </w:rPr>
      </w:pPr>
      <w:r w:rsidRPr="00AE6B6F">
        <w:rPr>
          <w:b/>
          <w:bCs/>
          <w:sz w:val="24"/>
          <w:szCs w:val="24"/>
        </w:rPr>
        <w:t xml:space="preserve">na </w:t>
      </w:r>
      <w:r w:rsidR="0001310D" w:rsidRPr="0001310D">
        <w:rPr>
          <w:b/>
          <w:sz w:val="24"/>
          <w:szCs w:val="24"/>
        </w:rPr>
        <w:t xml:space="preserve">„Budowę części wewnętrznej drogi gminnej na działce ozn. nr geod. 615 </w:t>
      </w:r>
      <w:r w:rsidR="0001310D">
        <w:rPr>
          <w:b/>
          <w:sz w:val="24"/>
          <w:szCs w:val="24"/>
        </w:rPr>
        <w:br/>
      </w:r>
      <w:r w:rsidR="0001310D" w:rsidRPr="0001310D">
        <w:rPr>
          <w:b/>
          <w:sz w:val="24"/>
          <w:szCs w:val="24"/>
        </w:rPr>
        <w:t>w obrębie Orla”</w:t>
      </w:r>
      <w:r w:rsidRPr="00AE6B6F">
        <w:rPr>
          <w:b/>
          <w:bCs/>
          <w:color w:val="000000"/>
          <w:sz w:val="24"/>
          <w:szCs w:val="24"/>
        </w:rPr>
        <w:t xml:space="preserve"> </w:t>
      </w:r>
      <w:r w:rsidR="0001310D">
        <w:rPr>
          <w:b/>
          <w:bCs/>
          <w:color w:val="000000"/>
          <w:sz w:val="24"/>
          <w:szCs w:val="24"/>
        </w:rPr>
        <w:br/>
      </w:r>
      <w:r w:rsidRPr="00AE6B6F">
        <w:rPr>
          <w:color w:val="000000"/>
          <w:sz w:val="24"/>
          <w:szCs w:val="24"/>
        </w:rPr>
        <w:t>w dniu ……………… r. w Orli</w:t>
      </w:r>
    </w:p>
    <w:p w:rsidR="006C0B3E" w:rsidRPr="00AE6B6F" w:rsidRDefault="006C0B3E" w:rsidP="00FB0207">
      <w:pPr>
        <w:spacing w:line="360" w:lineRule="auto"/>
        <w:jc w:val="center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>pomiędzy:</w:t>
      </w:r>
    </w:p>
    <w:p w:rsidR="006C0B3E" w:rsidRPr="00AE6B6F" w:rsidRDefault="006C0B3E" w:rsidP="00FB0207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>Gminą Orla</w:t>
      </w:r>
      <w:r w:rsidRPr="00AE6B6F">
        <w:rPr>
          <w:color w:val="000000"/>
          <w:sz w:val="24"/>
          <w:szCs w:val="24"/>
        </w:rPr>
        <w:t xml:space="preserve">, z siedzibą i adresem ul. A. Mickiewicza 5, 17-106 Orla, reprezentowaną przez  - </w:t>
      </w:r>
      <w:r w:rsidRPr="00AE6B6F">
        <w:rPr>
          <w:b/>
          <w:bCs/>
          <w:color w:val="000000"/>
          <w:sz w:val="24"/>
          <w:szCs w:val="24"/>
        </w:rPr>
        <w:t>Pana Leona Pawluczuka – Wójta Gminy Orla</w:t>
      </w:r>
    </w:p>
    <w:p w:rsidR="006C0B3E" w:rsidRPr="00AE6B6F" w:rsidRDefault="006C0B3E" w:rsidP="00FB0207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>-</w:t>
      </w:r>
      <w:r w:rsidRPr="00AE6B6F">
        <w:rPr>
          <w:b/>
          <w:bCs/>
          <w:color w:val="000000"/>
          <w:sz w:val="24"/>
          <w:szCs w:val="24"/>
        </w:rPr>
        <w:t xml:space="preserve"> przy kontrasygnacie Pani Joanny </w:t>
      </w:r>
      <w:proofErr w:type="spellStart"/>
      <w:r w:rsidRPr="00AE6B6F">
        <w:rPr>
          <w:b/>
          <w:bCs/>
          <w:color w:val="000000"/>
          <w:sz w:val="24"/>
          <w:szCs w:val="24"/>
        </w:rPr>
        <w:t>Onufryjuk</w:t>
      </w:r>
      <w:proofErr w:type="spellEnd"/>
      <w:r w:rsidRPr="00AE6B6F">
        <w:rPr>
          <w:b/>
          <w:bCs/>
          <w:color w:val="000000"/>
          <w:sz w:val="24"/>
          <w:szCs w:val="24"/>
        </w:rPr>
        <w:t xml:space="preserve"> – Skarbnika Gminy Orla</w:t>
      </w:r>
    </w:p>
    <w:p w:rsidR="006C0B3E" w:rsidRPr="00AE6B6F" w:rsidRDefault="006C0B3E" w:rsidP="00FB0207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 xml:space="preserve">zwaną dalej </w:t>
      </w:r>
      <w:r w:rsidRPr="00AE6B6F">
        <w:rPr>
          <w:b/>
          <w:bCs/>
          <w:color w:val="000000"/>
          <w:sz w:val="24"/>
          <w:szCs w:val="24"/>
        </w:rPr>
        <w:t xml:space="preserve">„Zamawiającym” </w:t>
      </w:r>
      <w:r w:rsidRPr="00AE6B6F">
        <w:rPr>
          <w:color w:val="000000"/>
          <w:sz w:val="24"/>
          <w:szCs w:val="24"/>
        </w:rPr>
        <w:t xml:space="preserve">lub </w:t>
      </w:r>
      <w:r w:rsidRPr="00AE6B6F">
        <w:rPr>
          <w:b/>
          <w:bCs/>
          <w:color w:val="000000"/>
          <w:sz w:val="24"/>
          <w:szCs w:val="24"/>
        </w:rPr>
        <w:t>„Stroną”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>oraz</w:t>
      </w:r>
    </w:p>
    <w:p w:rsidR="006C0B3E" w:rsidRPr="00AE6B6F" w:rsidRDefault="006C0B3E" w:rsidP="00FB0207">
      <w:pPr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b/>
          <w:bCs/>
          <w:sz w:val="24"/>
          <w:szCs w:val="24"/>
        </w:rPr>
        <w:t>………………………………………………………………………………………..</w:t>
      </w:r>
      <w:r w:rsidRPr="00AE6B6F">
        <w:rPr>
          <w:sz w:val="24"/>
          <w:szCs w:val="24"/>
        </w:rPr>
        <w:t>,</w:t>
      </w:r>
      <w:r w:rsidRPr="00AE6B6F">
        <w:rPr>
          <w:color w:val="000000"/>
          <w:sz w:val="24"/>
          <w:szCs w:val="24"/>
        </w:rPr>
        <w:t xml:space="preserve">  reprezentowanym przez: </w:t>
      </w:r>
    </w:p>
    <w:p w:rsidR="006C0B3E" w:rsidRPr="00AE6B6F" w:rsidRDefault="006C0B3E" w:rsidP="00FB0207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>- ………………………………………………….</w:t>
      </w:r>
    </w:p>
    <w:p w:rsidR="006C0B3E" w:rsidRPr="00AE6B6F" w:rsidRDefault="006C0B3E" w:rsidP="00FB0207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 xml:space="preserve">zwanym dalej </w:t>
      </w:r>
      <w:r w:rsidRPr="00AE6B6F">
        <w:rPr>
          <w:b/>
          <w:bCs/>
          <w:color w:val="000000"/>
          <w:sz w:val="24"/>
          <w:szCs w:val="24"/>
        </w:rPr>
        <w:t xml:space="preserve">„Wykonawcą” </w:t>
      </w:r>
      <w:r w:rsidRPr="00AE6B6F">
        <w:rPr>
          <w:color w:val="000000"/>
          <w:sz w:val="24"/>
          <w:szCs w:val="24"/>
        </w:rPr>
        <w:t xml:space="preserve">lub </w:t>
      </w:r>
      <w:r w:rsidRPr="00AE6B6F">
        <w:rPr>
          <w:b/>
          <w:bCs/>
          <w:color w:val="000000"/>
          <w:sz w:val="24"/>
          <w:szCs w:val="24"/>
        </w:rPr>
        <w:t>„Stroną”</w:t>
      </w:r>
    </w:p>
    <w:p w:rsidR="006C0B3E" w:rsidRPr="00AE6B6F" w:rsidRDefault="006C0B3E" w:rsidP="00FB0207">
      <w:pPr>
        <w:pStyle w:val="Tekstpodstawowy"/>
        <w:spacing w:line="360" w:lineRule="auto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>w wyniku rozstrzygnięcia przetargu nieograniczonego Nr GK.271.</w:t>
      </w:r>
      <w:r w:rsidR="0001310D">
        <w:rPr>
          <w:color w:val="000000"/>
          <w:sz w:val="24"/>
          <w:szCs w:val="24"/>
        </w:rPr>
        <w:t>6</w:t>
      </w:r>
      <w:r w:rsidRPr="00AE6B6F">
        <w:rPr>
          <w:color w:val="000000"/>
          <w:sz w:val="24"/>
          <w:szCs w:val="24"/>
        </w:rPr>
        <w:t>.20</w:t>
      </w:r>
      <w:r w:rsidR="0001573C" w:rsidRPr="00AE6B6F">
        <w:rPr>
          <w:color w:val="000000"/>
          <w:sz w:val="24"/>
          <w:szCs w:val="24"/>
        </w:rPr>
        <w:t xml:space="preserve">20 </w:t>
      </w:r>
      <w:r w:rsidRPr="00AE6B6F">
        <w:rPr>
          <w:color w:val="000000"/>
          <w:sz w:val="24"/>
          <w:szCs w:val="24"/>
        </w:rPr>
        <w:t>wybrana została oferta Wykonawcy z dnia ……………………. r. i zawarto Umowę o następującej treści: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>§ 1</w:t>
      </w:r>
    </w:p>
    <w:p w:rsidR="006C0B3E" w:rsidRPr="00AE6B6F" w:rsidRDefault="006C0B3E" w:rsidP="00FB0207">
      <w:p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AE6B6F">
        <w:rPr>
          <w:b/>
          <w:bCs/>
          <w:color w:val="000000"/>
          <w:sz w:val="24"/>
          <w:szCs w:val="24"/>
        </w:rPr>
        <w:t>1.</w:t>
      </w:r>
      <w:r w:rsidRPr="00AE6B6F">
        <w:rPr>
          <w:color w:val="000000"/>
          <w:sz w:val="24"/>
          <w:szCs w:val="24"/>
        </w:rPr>
        <w:t xml:space="preserve"> Zamawiający zleca, a Wykonawca przyjmuje do wykonania realizację zadania pn.:    </w:t>
      </w:r>
      <w:r w:rsidRPr="00AE6B6F">
        <w:rPr>
          <w:b/>
          <w:bCs/>
          <w:sz w:val="24"/>
          <w:szCs w:val="24"/>
        </w:rPr>
        <w:t xml:space="preserve">   </w:t>
      </w:r>
      <w:r w:rsidR="0001310D" w:rsidRPr="0001310D">
        <w:rPr>
          <w:sz w:val="24"/>
          <w:szCs w:val="24"/>
        </w:rPr>
        <w:t>„Budowa części drogi gminnej na działce ozn. nr geod. 615 w obrębie Orla”</w:t>
      </w:r>
      <w:r w:rsidR="00FB0207">
        <w:rPr>
          <w:sz w:val="24"/>
          <w:szCs w:val="24"/>
        </w:rPr>
        <w:t xml:space="preserve">, na odcinku o długości </w:t>
      </w:r>
      <w:r w:rsidR="0001310D">
        <w:rPr>
          <w:sz w:val="24"/>
          <w:szCs w:val="24"/>
        </w:rPr>
        <w:t>433,10</w:t>
      </w:r>
      <w:r w:rsidR="00FB0207">
        <w:rPr>
          <w:sz w:val="24"/>
          <w:szCs w:val="24"/>
        </w:rPr>
        <w:t xml:space="preserve"> </w:t>
      </w:r>
      <w:proofErr w:type="spellStart"/>
      <w:r w:rsidR="00FB0207">
        <w:rPr>
          <w:sz w:val="24"/>
          <w:szCs w:val="24"/>
        </w:rPr>
        <w:t>mb</w:t>
      </w:r>
      <w:proofErr w:type="spellEnd"/>
      <w:r w:rsidRPr="00AE6B6F">
        <w:rPr>
          <w:sz w:val="24"/>
          <w:szCs w:val="24"/>
        </w:rPr>
        <w:t xml:space="preserve"> .</w:t>
      </w:r>
    </w:p>
    <w:p w:rsidR="006C0B3E" w:rsidRPr="00AE6B6F" w:rsidRDefault="006C0B3E" w:rsidP="00FB0207">
      <w:pPr>
        <w:spacing w:line="360" w:lineRule="auto"/>
        <w:jc w:val="both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2.   Przedmiot zamówienia obejmuje:</w:t>
      </w:r>
    </w:p>
    <w:p w:rsidR="0001310D" w:rsidRDefault="0001310D" w:rsidP="0001310D">
      <w:pPr>
        <w:spacing w:line="360" w:lineRule="auto"/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>a) roboty pomiarowe - odtworzenie trasy i punktów wysokościowych,</w:t>
      </w:r>
    </w:p>
    <w:p w:rsidR="0001310D" w:rsidRDefault="0001310D" w:rsidP="0001310D">
      <w:pPr>
        <w:numPr>
          <w:ilvl w:val="0"/>
          <w:numId w:val="31"/>
        </w:numPr>
        <w:tabs>
          <w:tab w:val="clear" w:pos="432"/>
        </w:tabs>
        <w:suppressAutoHyphens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b) roboty rozbiórkowe – rozebranie nawierzchni z płyt drogowych betonowych, z trylinki, rozebranie krawężników, cięcie nawierzchni, wywiezienie gruzu;</w:t>
      </w:r>
    </w:p>
    <w:p w:rsidR="0001310D" w:rsidRDefault="0001310D" w:rsidP="0001310D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roboty ziemne z transportem urobku, </w:t>
      </w:r>
    </w:p>
    <w:p w:rsidR="0001310D" w:rsidRDefault="0001310D" w:rsidP="0001310D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formowanie i zagęszczenie nasypów, </w:t>
      </w:r>
    </w:p>
    <w:p w:rsidR="0001310D" w:rsidRDefault="0001310D" w:rsidP="0001310D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profilowanie i zagęszczenie podłoża pod konstrukcję nawierzchni i zjazdów,</w:t>
      </w:r>
    </w:p>
    <w:p w:rsidR="0001310D" w:rsidRDefault="0001310D" w:rsidP="0001310D">
      <w:pPr>
        <w:numPr>
          <w:ilvl w:val="0"/>
          <w:numId w:val="31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 wykonanie warstwy dolnej z mieszanki kruszywa niezwiązanego,</w:t>
      </w:r>
    </w:p>
    <w:p w:rsidR="0001310D" w:rsidRDefault="0001310D" w:rsidP="0001310D">
      <w:pPr>
        <w:numPr>
          <w:ilvl w:val="0"/>
          <w:numId w:val="38"/>
        </w:numPr>
        <w:tabs>
          <w:tab w:val="left" w:pos="709"/>
        </w:tabs>
        <w:suppressAutoHyphens/>
        <w:spacing w:line="36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wykonanie poboczy z mieszanki kruszywa niezwiązanego,</w:t>
      </w:r>
    </w:p>
    <w:p w:rsidR="0001310D" w:rsidRDefault="0001310D" w:rsidP="0001310D">
      <w:pPr>
        <w:tabs>
          <w:tab w:val="left" w:pos="709"/>
        </w:tabs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h) wykonanie nawierzchni z mieszanek mineralno-asfaltowych – warstwy wiążąca i  ścieralna,</w:t>
      </w:r>
    </w:p>
    <w:p w:rsidR="0001310D" w:rsidRDefault="0001310D" w:rsidP="0001310D">
      <w:pPr>
        <w:tabs>
          <w:tab w:val="left" w:pos="709"/>
        </w:tabs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i) wykonanie nawierzchni zjazdów z kruszywa naturalnego,</w:t>
      </w:r>
    </w:p>
    <w:p w:rsidR="0001310D" w:rsidRDefault="0001310D" w:rsidP="0001310D">
      <w:pPr>
        <w:tabs>
          <w:tab w:val="left" w:pos="709"/>
        </w:tabs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j) wykonanie nawierzchni poboczy z kruszywa naturalnego,</w:t>
      </w:r>
    </w:p>
    <w:p w:rsidR="0001310D" w:rsidRDefault="0001310D" w:rsidP="0001310D">
      <w:pPr>
        <w:tabs>
          <w:tab w:val="left" w:pos="709"/>
        </w:tabs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k) ustawienie krawężników betonowych najazdowych z wykonaniem ław betonowych </w:t>
      </w:r>
      <w:r>
        <w:rPr>
          <w:sz w:val="24"/>
          <w:szCs w:val="24"/>
        </w:rPr>
        <w:lastRenderedPageBreak/>
        <w:t>– na końcu drogi,</w:t>
      </w:r>
    </w:p>
    <w:p w:rsidR="0001310D" w:rsidRDefault="0001310D" w:rsidP="0001310D">
      <w:pPr>
        <w:tabs>
          <w:tab w:val="left" w:pos="709"/>
        </w:tabs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l) zabezpieczenie kabli telekomunikacyjnych rurą dwudzielną oraz oznakowanie taśmą,</w:t>
      </w:r>
    </w:p>
    <w:p w:rsidR="0001310D" w:rsidRDefault="0001310D" w:rsidP="0001310D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m) ustawienie oznakowania pionowego,</w:t>
      </w:r>
    </w:p>
    <w:p w:rsidR="0001310D" w:rsidRDefault="0001310D" w:rsidP="0001310D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n) roboty wykończeniowe – czyszczenie rowów z profilowaniem dna i skarp, czyszczenie przepustów, plantowanie skarp i nasypów, humusowanie skarp z obsianiem metodą </w:t>
      </w:r>
      <w:proofErr w:type="spellStart"/>
      <w:r>
        <w:rPr>
          <w:sz w:val="24"/>
          <w:szCs w:val="24"/>
        </w:rPr>
        <w:t>hydroobsiewu</w:t>
      </w:r>
      <w:proofErr w:type="spellEnd"/>
      <w:r>
        <w:rPr>
          <w:sz w:val="24"/>
          <w:szCs w:val="24"/>
        </w:rPr>
        <w:t>,</w:t>
      </w:r>
    </w:p>
    <w:p w:rsidR="0001573C" w:rsidRPr="00AE6B6F" w:rsidRDefault="0001310D" w:rsidP="0001310D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o) wykonanie inwentaryzacji geodezyjnej;</w:t>
      </w:r>
    </w:p>
    <w:p w:rsidR="00FB0207" w:rsidRDefault="00FB0207" w:rsidP="00FB0207">
      <w:pPr>
        <w:numPr>
          <w:ilvl w:val="0"/>
          <w:numId w:val="31"/>
        </w:numPr>
        <w:tabs>
          <w:tab w:val="clear" w:pos="432"/>
        </w:tabs>
        <w:suppressAutoHyphens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Roboty budowlane winny być wykonane wg projektu w zakresie lokalizacji przedstawionej na mapie sytuacyjno-wysokościowej do celów projektowych.</w:t>
      </w:r>
    </w:p>
    <w:p w:rsidR="00FB0207" w:rsidRDefault="0001310D" w:rsidP="00FB02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B0207">
        <w:rPr>
          <w:sz w:val="24"/>
          <w:szCs w:val="24"/>
        </w:rPr>
        <w:t xml:space="preserve">. Wykonawca winien we własnym zakresie i na własny koszt dokonać niezbędnych uzgodnień z gestorem sieci </w:t>
      </w:r>
      <w:r>
        <w:rPr>
          <w:sz w:val="24"/>
          <w:szCs w:val="24"/>
        </w:rPr>
        <w:t>telekomunikacyjnej</w:t>
      </w:r>
      <w:r w:rsidR="00FB0207">
        <w:rPr>
          <w:sz w:val="24"/>
          <w:szCs w:val="24"/>
        </w:rPr>
        <w:t xml:space="preserve">, a także w razie konieczności zapewni stosowne kierownictwo i nadzór, celem przebudowy kablowych linii </w:t>
      </w:r>
      <w:r>
        <w:rPr>
          <w:sz w:val="24"/>
          <w:szCs w:val="24"/>
        </w:rPr>
        <w:t>telekomunikacyjnych</w:t>
      </w:r>
      <w:r w:rsidR="00FB0207">
        <w:rPr>
          <w:sz w:val="24"/>
          <w:szCs w:val="24"/>
        </w:rPr>
        <w:t>.</w:t>
      </w:r>
    </w:p>
    <w:p w:rsidR="006C0B3E" w:rsidRPr="00AE6B6F" w:rsidRDefault="0001310D" w:rsidP="00FB0207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C0B3E" w:rsidRPr="00AE6B6F">
        <w:rPr>
          <w:b/>
          <w:bCs/>
          <w:sz w:val="24"/>
          <w:szCs w:val="24"/>
        </w:rPr>
        <w:t>.</w:t>
      </w:r>
      <w:r w:rsidR="006C0B3E" w:rsidRPr="00AE6B6F">
        <w:rPr>
          <w:sz w:val="24"/>
          <w:szCs w:val="24"/>
        </w:rPr>
        <w:t xml:space="preserve"> Jeżeli w opisie przedmiotu zamówienia wskazano jakikolwiek znak towarowy, patent czy pochodzenie – należy przyjąć, że wskazane patenty, znaki towarowe, pochodzenie określają parametry techniczne, eksploatacyjne, użytkowe, a jednocześnie oznacza to, że Zamawiający dopuszcza w tej części przedmiotu zamówienia materiały i urządzenia o równoważnych parametrach technicznych, eksploatacyjnych i użytkowych.</w:t>
      </w:r>
    </w:p>
    <w:p w:rsidR="006C0B3E" w:rsidRPr="00AE6B6F" w:rsidRDefault="0001310D" w:rsidP="00FB0207">
      <w:pPr>
        <w:tabs>
          <w:tab w:val="num" w:pos="0"/>
          <w:tab w:val="left" w:pos="900"/>
          <w:tab w:val="left" w:pos="1080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C0B3E" w:rsidRPr="00AE6B6F">
        <w:rPr>
          <w:b/>
          <w:bCs/>
          <w:sz w:val="24"/>
          <w:szCs w:val="24"/>
        </w:rPr>
        <w:t xml:space="preserve">. </w:t>
      </w:r>
      <w:r w:rsidR="006C0B3E" w:rsidRPr="00AE6B6F">
        <w:rPr>
          <w:sz w:val="24"/>
          <w:szCs w:val="24"/>
        </w:rPr>
        <w:t xml:space="preserve">Za urządzenia bądź materiały równoważne Zamawiający uzna te, które posiadają – nie niższe parametry techniczne i jakościowe, a zastosowanie ich będzie spełniać funkcje założone w dokumentacji projektowej. </w:t>
      </w:r>
    </w:p>
    <w:p w:rsidR="006C0B3E" w:rsidRPr="00AE6B6F" w:rsidRDefault="0001310D" w:rsidP="00FB020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6C0B3E" w:rsidRPr="00AE6B6F">
        <w:rPr>
          <w:b/>
          <w:bCs/>
          <w:sz w:val="24"/>
          <w:szCs w:val="24"/>
        </w:rPr>
        <w:t xml:space="preserve">. </w:t>
      </w:r>
      <w:r w:rsidR="006C0B3E" w:rsidRPr="00AE6B6F">
        <w:rPr>
          <w:sz w:val="24"/>
          <w:szCs w:val="24"/>
        </w:rPr>
        <w:t xml:space="preserve">Odpady powstałe w wyniku prowadzonych robót budowlanych Wykonawca zagospodaruje we własnym zakresie - zgodnie z przepisami ustawy z dnia 14 grudnia 2012 r. o odpadach </w:t>
      </w:r>
      <w:r w:rsidR="0001573C" w:rsidRPr="00AE6B6F">
        <w:rPr>
          <w:color w:val="000000"/>
          <w:sz w:val="24"/>
          <w:szCs w:val="24"/>
        </w:rPr>
        <w:t>(Dz. U. z 2020 r. poz. 797 z późn. zm.)</w:t>
      </w:r>
      <w:r w:rsidR="0001573C" w:rsidRPr="00AE6B6F">
        <w:rPr>
          <w:sz w:val="24"/>
          <w:szCs w:val="24"/>
        </w:rPr>
        <w:t xml:space="preserve">. </w:t>
      </w:r>
      <w:r w:rsidR="006C0B3E" w:rsidRPr="00AE6B6F">
        <w:rPr>
          <w:sz w:val="24"/>
          <w:szCs w:val="24"/>
        </w:rPr>
        <w:t xml:space="preserve">Natomiast materiały (z rozbiórki), które Zamawiający uzna za możliwe do ponownego wykorzystania – Wykonawca przekaże Zamawiającemu. 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2</w:t>
      </w:r>
    </w:p>
    <w:p w:rsidR="006C0B3E" w:rsidRPr="00AE6B6F" w:rsidRDefault="006C0B3E" w:rsidP="00FB0207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Szczegółowy zakres robót zawierają: </w:t>
      </w:r>
      <w:r w:rsidR="0001310D">
        <w:rPr>
          <w:sz w:val="24"/>
          <w:szCs w:val="24"/>
        </w:rPr>
        <w:t xml:space="preserve">szczegółowa </w:t>
      </w:r>
      <w:r w:rsidRPr="00AE6B6F">
        <w:rPr>
          <w:sz w:val="24"/>
          <w:szCs w:val="24"/>
        </w:rPr>
        <w:t>specyfikacj</w:t>
      </w:r>
      <w:r w:rsidR="0001310D">
        <w:rPr>
          <w:sz w:val="24"/>
          <w:szCs w:val="24"/>
        </w:rPr>
        <w:t>a</w:t>
      </w:r>
      <w:r w:rsidRPr="00AE6B6F">
        <w:rPr>
          <w:sz w:val="24"/>
          <w:szCs w:val="24"/>
        </w:rPr>
        <w:t xml:space="preserve"> techniczn</w:t>
      </w:r>
      <w:r w:rsidR="0001310D">
        <w:rPr>
          <w:sz w:val="24"/>
          <w:szCs w:val="24"/>
        </w:rPr>
        <w:t>a</w:t>
      </w:r>
      <w:r w:rsidRPr="00AE6B6F">
        <w:rPr>
          <w:sz w:val="24"/>
          <w:szCs w:val="24"/>
        </w:rPr>
        <w:t>, projekt</w:t>
      </w:r>
      <w:r w:rsidR="00FB0207">
        <w:rPr>
          <w:sz w:val="24"/>
          <w:szCs w:val="24"/>
        </w:rPr>
        <w:t xml:space="preserve"> budowlany i</w:t>
      </w:r>
      <w:r w:rsidRPr="00AE6B6F">
        <w:rPr>
          <w:sz w:val="24"/>
          <w:szCs w:val="24"/>
        </w:rPr>
        <w:t xml:space="preserve"> wykonawcz</w:t>
      </w:r>
      <w:r w:rsidR="0001573C" w:rsidRPr="00AE6B6F">
        <w:rPr>
          <w:sz w:val="24"/>
          <w:szCs w:val="24"/>
        </w:rPr>
        <w:t>y</w:t>
      </w:r>
      <w:r w:rsidR="0001310D">
        <w:rPr>
          <w:sz w:val="24"/>
          <w:szCs w:val="24"/>
        </w:rPr>
        <w:t>, przedmiar robót oraz</w:t>
      </w:r>
      <w:r w:rsidR="0001573C" w:rsidRPr="00AE6B6F">
        <w:rPr>
          <w:sz w:val="24"/>
          <w:szCs w:val="24"/>
        </w:rPr>
        <w:t xml:space="preserve"> dokumentacja badań podłoża </w:t>
      </w:r>
      <w:r w:rsidR="0001310D">
        <w:rPr>
          <w:sz w:val="24"/>
          <w:szCs w:val="24"/>
        </w:rPr>
        <w:t>g</w:t>
      </w:r>
      <w:r w:rsidR="0001573C" w:rsidRPr="00AE6B6F">
        <w:rPr>
          <w:sz w:val="24"/>
          <w:szCs w:val="24"/>
        </w:rPr>
        <w:t>runtowego i opinia geotechniczna</w:t>
      </w:r>
      <w:r w:rsidRPr="00AE6B6F">
        <w:rPr>
          <w:sz w:val="24"/>
          <w:szCs w:val="24"/>
        </w:rPr>
        <w:t>.</w:t>
      </w:r>
    </w:p>
    <w:p w:rsidR="006C0B3E" w:rsidRPr="00AE6B6F" w:rsidRDefault="006C0B3E" w:rsidP="00FB0207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oświadcza, że zapoznał się z dokumentacją wymienioną w ust. 1 i uznaje ją za wystarczającą podstawę do realizacji przedmiotu Umowy.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3</w:t>
      </w:r>
    </w:p>
    <w:p w:rsidR="006C0B3E" w:rsidRPr="00AE6B6F" w:rsidRDefault="006C0B3E" w:rsidP="00FB0207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Wykonawca zapewnia, że wszystkie osoby wyznaczone przez niego do realizacji Umowy posiadają odpowiednie kwalifikacje oraz przeszkolenia i uprawnienia wymagane </w:t>
      </w:r>
      <w:r w:rsidRPr="00AE6B6F">
        <w:rPr>
          <w:sz w:val="24"/>
          <w:szCs w:val="24"/>
        </w:rPr>
        <w:lastRenderedPageBreak/>
        <w:t>przepisami prawa (w szczególności przepisami bhp), a także, że będą one wyposażone w środki ochrony osobistej.</w:t>
      </w:r>
    </w:p>
    <w:p w:rsidR="006C0B3E" w:rsidRPr="00AE6B6F" w:rsidRDefault="006C0B3E" w:rsidP="00FB0207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i ewentualny Podwykonawca wykonując roboty budowlane przy przebudowie drogi polegające na ułożeniu warstwy wiążącej z betonu asfaltowego oraz warstwy ścieralnej będzie zatrudniał wszystkich pracowników fizycznych na podstawie umowy o pracę (w pełnym wymiarze etatu) – w sposób określony w art. 22 § 1 ustawy z dnia 26 czerwca 1974 r. – Kodeks pracy (Dz. U. z 20</w:t>
      </w:r>
      <w:r w:rsidR="0001573C" w:rsidRPr="00AE6B6F">
        <w:rPr>
          <w:sz w:val="24"/>
          <w:szCs w:val="24"/>
        </w:rPr>
        <w:t>20</w:t>
      </w:r>
      <w:r w:rsidRPr="00AE6B6F">
        <w:rPr>
          <w:sz w:val="24"/>
          <w:szCs w:val="24"/>
        </w:rPr>
        <w:t xml:space="preserve"> r. poz. </w:t>
      </w:r>
      <w:r w:rsidR="0001573C" w:rsidRPr="00AE6B6F">
        <w:rPr>
          <w:sz w:val="24"/>
          <w:szCs w:val="24"/>
        </w:rPr>
        <w:t>1320</w:t>
      </w:r>
      <w:r w:rsidRPr="00AE6B6F">
        <w:rPr>
          <w:sz w:val="24"/>
          <w:szCs w:val="24"/>
        </w:rPr>
        <w:t xml:space="preserve">). </w:t>
      </w:r>
    </w:p>
    <w:p w:rsidR="006C0B3E" w:rsidRPr="00381B3C" w:rsidRDefault="006C0B3E" w:rsidP="00FB0207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ind w:left="284"/>
        <w:jc w:val="both"/>
        <w:rPr>
          <w:sz w:val="24"/>
          <w:szCs w:val="24"/>
        </w:rPr>
      </w:pPr>
      <w:r w:rsidRPr="00381B3C">
        <w:rPr>
          <w:sz w:val="24"/>
          <w:szCs w:val="24"/>
        </w:rPr>
        <w:t>Zamawiający wymaga zatrudnienia na podstawie umowy o pracę przez Wykonawcę lub podwykonawcę osób wykonujących bezpośrednio czynności w trakcie realizacji zamówienia dotyczących prac objętych przedmiotem umowy.</w:t>
      </w:r>
      <w:r w:rsidR="00381B3C">
        <w:rPr>
          <w:sz w:val="24"/>
          <w:szCs w:val="24"/>
        </w:rPr>
        <w:t xml:space="preserve"> </w:t>
      </w:r>
      <w:r w:rsidRPr="00381B3C">
        <w:rPr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</w:t>
      </w:r>
    </w:p>
    <w:p w:rsidR="006C0B3E" w:rsidRPr="00AE6B6F" w:rsidRDefault="006C0B3E" w:rsidP="00FB0207">
      <w:pPr>
        <w:spacing w:line="360" w:lineRule="auto"/>
        <w:ind w:left="567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a) żądania oświadczeń i dokumentów w zakresie potwierdzenia spełniania ww. wymogów i dokonywania ich oceny,</w:t>
      </w:r>
    </w:p>
    <w:p w:rsidR="006C0B3E" w:rsidRPr="00AE6B6F" w:rsidRDefault="006C0B3E" w:rsidP="00FB0207">
      <w:pPr>
        <w:spacing w:line="360" w:lineRule="auto"/>
        <w:ind w:left="567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b) żądania wyjaśnień w przypadku wątpliwości w zakresie potwierdzenia spełniania ww. wymogów,</w:t>
      </w:r>
    </w:p>
    <w:p w:rsidR="006C0B3E" w:rsidRDefault="006C0B3E" w:rsidP="00FB0207">
      <w:pPr>
        <w:spacing w:line="360" w:lineRule="auto"/>
        <w:ind w:left="247" w:firstLine="320"/>
        <w:rPr>
          <w:sz w:val="24"/>
          <w:szCs w:val="24"/>
        </w:rPr>
      </w:pPr>
      <w:r w:rsidRPr="00AE6B6F">
        <w:rPr>
          <w:sz w:val="24"/>
          <w:szCs w:val="24"/>
        </w:rPr>
        <w:t>c) przeprowadzania kontroli na miejscu wykonywania świadczenia.</w:t>
      </w:r>
    </w:p>
    <w:p w:rsidR="00381B3C" w:rsidRPr="00112B78" w:rsidRDefault="00381B3C" w:rsidP="00381B3C">
      <w:pPr>
        <w:spacing w:line="360" w:lineRule="auto"/>
        <w:ind w:left="360" w:hanging="357"/>
        <w:jc w:val="both"/>
        <w:rPr>
          <w:sz w:val="24"/>
          <w:szCs w:val="24"/>
        </w:rPr>
      </w:pPr>
      <w:r w:rsidRPr="00381B3C">
        <w:rPr>
          <w:b/>
          <w:bCs/>
          <w:sz w:val="24"/>
          <w:szCs w:val="24"/>
          <w:lang w:eastAsia="ar-SA"/>
        </w:rPr>
        <w:t>4.</w:t>
      </w:r>
      <w:r>
        <w:rPr>
          <w:bCs/>
          <w:sz w:val="24"/>
          <w:szCs w:val="24"/>
          <w:lang w:eastAsia="ar-SA"/>
        </w:rPr>
        <w:t xml:space="preserve"> </w:t>
      </w:r>
      <w:r w:rsidRPr="00112B78">
        <w:rPr>
          <w:bCs/>
          <w:sz w:val="24"/>
          <w:szCs w:val="24"/>
          <w:lang w:eastAsia="ar-SA"/>
        </w:rPr>
        <w:t xml:space="preserve">Wykonawca, w celu wykazania spełnienia warunku określonego w § 4 ust. </w:t>
      </w:r>
      <w:r w:rsidR="00FC6843">
        <w:rPr>
          <w:bCs/>
          <w:sz w:val="24"/>
          <w:szCs w:val="24"/>
          <w:lang w:eastAsia="ar-SA"/>
        </w:rPr>
        <w:t>3</w:t>
      </w:r>
      <w:r w:rsidRPr="00112B78">
        <w:rPr>
          <w:bCs/>
          <w:sz w:val="24"/>
          <w:szCs w:val="24"/>
          <w:lang w:eastAsia="ar-SA"/>
        </w:rPr>
        <w:t xml:space="preserve"> w trakcie realizacji zamówienia na każde wezwanie Zamawiającego w wyznaczonym w tym wezwaniu terminie przedłoży Zamawiającemu wskazane poniżej dowody w celu potwierdzenia spełnienia wymogu zatrudnienia na podstawie umowy o pracę przez wykonawcę lub podwykonawcę osób wykonujących wskazane w § 4 ust. </w:t>
      </w:r>
      <w:r w:rsidR="00FC6843">
        <w:rPr>
          <w:bCs/>
          <w:sz w:val="24"/>
          <w:szCs w:val="24"/>
          <w:lang w:eastAsia="ar-SA"/>
        </w:rPr>
        <w:t>2</w:t>
      </w:r>
      <w:r w:rsidRPr="00112B78">
        <w:rPr>
          <w:bCs/>
          <w:sz w:val="24"/>
          <w:szCs w:val="24"/>
          <w:lang w:eastAsia="ar-SA"/>
        </w:rPr>
        <w:t xml:space="preserve"> czynności w trakcie realizacji zamówienia:</w:t>
      </w:r>
    </w:p>
    <w:p w:rsidR="00381B3C" w:rsidRPr="00112B78" w:rsidRDefault="00381B3C" w:rsidP="00381B3C">
      <w:pPr>
        <w:spacing w:line="360" w:lineRule="auto"/>
        <w:ind w:left="862" w:hanging="357"/>
        <w:jc w:val="both"/>
        <w:rPr>
          <w:sz w:val="24"/>
          <w:szCs w:val="24"/>
        </w:rPr>
      </w:pPr>
      <w:r w:rsidRPr="00112B78">
        <w:rPr>
          <w:bCs/>
          <w:sz w:val="24"/>
          <w:szCs w:val="24"/>
          <w:lang w:eastAsia="ar-SA"/>
        </w:rPr>
        <w:t>1)</w:t>
      </w:r>
      <w:r w:rsidRPr="00112B78">
        <w:rPr>
          <w:bCs/>
          <w:sz w:val="14"/>
          <w:szCs w:val="14"/>
          <w:lang w:eastAsia="ar-SA"/>
        </w:rPr>
        <w:t xml:space="preserve">      </w:t>
      </w:r>
      <w:r w:rsidRPr="00112B78">
        <w:rPr>
          <w:bCs/>
          <w:sz w:val="24"/>
          <w:szCs w:val="24"/>
          <w:lang w:eastAsia="ar-SA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381B3C" w:rsidRPr="00112B78" w:rsidRDefault="00381B3C" w:rsidP="00381B3C">
      <w:pPr>
        <w:spacing w:line="360" w:lineRule="auto"/>
        <w:ind w:left="862" w:hanging="357"/>
        <w:jc w:val="both"/>
        <w:rPr>
          <w:sz w:val="24"/>
          <w:szCs w:val="24"/>
        </w:rPr>
      </w:pPr>
      <w:r w:rsidRPr="00112B78">
        <w:rPr>
          <w:bCs/>
          <w:sz w:val="24"/>
          <w:szCs w:val="24"/>
          <w:lang w:eastAsia="ar-SA"/>
        </w:rPr>
        <w:t>2)</w:t>
      </w:r>
      <w:r w:rsidRPr="00112B78">
        <w:rPr>
          <w:bCs/>
          <w:sz w:val="14"/>
          <w:szCs w:val="14"/>
          <w:lang w:eastAsia="ar-SA"/>
        </w:rPr>
        <w:t xml:space="preserve">      </w:t>
      </w:r>
      <w:r w:rsidRPr="00112B78">
        <w:rPr>
          <w:bCs/>
          <w:sz w:val="24"/>
          <w:szCs w:val="24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</w:t>
      </w:r>
      <w:r w:rsidRPr="00112B78">
        <w:rPr>
          <w:bCs/>
          <w:sz w:val="24"/>
          <w:szCs w:val="24"/>
          <w:lang w:eastAsia="ar-SA"/>
        </w:rPr>
        <w:lastRenderedPageBreak/>
        <w:t xml:space="preserve">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112B78">
        <w:rPr>
          <w:bCs/>
          <w:sz w:val="24"/>
          <w:szCs w:val="24"/>
          <w:lang w:eastAsia="ar-SA"/>
        </w:rPr>
        <w:t>anonimizacji</w:t>
      </w:r>
      <w:proofErr w:type="spellEnd"/>
      <w:r w:rsidRPr="00112B78">
        <w:rPr>
          <w:bCs/>
          <w:sz w:val="24"/>
          <w:szCs w:val="24"/>
          <w:lang w:eastAsia="ar-SA"/>
        </w:rPr>
        <w:t>. Informacje takie jak: data zawarcia umowy, rodzaj umowy o pracę i wymiar etatu powinny być możliwe do zidentyfikowania;</w:t>
      </w:r>
    </w:p>
    <w:p w:rsidR="00381B3C" w:rsidRDefault="00381B3C" w:rsidP="00381B3C">
      <w:pPr>
        <w:spacing w:line="360" w:lineRule="auto"/>
        <w:ind w:left="862" w:hanging="357"/>
        <w:jc w:val="both"/>
        <w:rPr>
          <w:bCs/>
          <w:sz w:val="24"/>
          <w:szCs w:val="24"/>
          <w:lang w:eastAsia="ar-SA"/>
        </w:rPr>
      </w:pPr>
      <w:r w:rsidRPr="00112B78">
        <w:rPr>
          <w:bCs/>
          <w:sz w:val="24"/>
          <w:szCs w:val="24"/>
          <w:lang w:eastAsia="ar-SA"/>
        </w:rPr>
        <w:t>3)</w:t>
      </w:r>
      <w:r w:rsidRPr="00112B78">
        <w:rPr>
          <w:bCs/>
          <w:sz w:val="14"/>
          <w:szCs w:val="14"/>
          <w:lang w:eastAsia="ar-SA"/>
        </w:rPr>
        <w:t>     </w:t>
      </w:r>
      <w:r w:rsidRPr="00112B78">
        <w:rPr>
          <w:bCs/>
          <w:sz w:val="24"/>
          <w:szCs w:val="24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381B3C" w:rsidRPr="00AE6B6F" w:rsidRDefault="00381B3C" w:rsidP="00FC6843">
      <w:pPr>
        <w:spacing w:line="360" w:lineRule="auto"/>
        <w:ind w:left="862" w:hanging="357"/>
        <w:jc w:val="both"/>
        <w:rPr>
          <w:sz w:val="24"/>
          <w:szCs w:val="24"/>
        </w:rPr>
      </w:pPr>
      <w:r>
        <w:rPr>
          <w:bCs/>
          <w:sz w:val="24"/>
          <w:szCs w:val="24"/>
          <w:lang w:eastAsia="ar-SA"/>
        </w:rPr>
        <w:t xml:space="preserve">4) </w:t>
      </w:r>
      <w:r w:rsidRPr="00112B78">
        <w:rPr>
          <w:bCs/>
          <w:sz w:val="24"/>
          <w:szCs w:val="24"/>
          <w:lang w:eastAsia="ar-SA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112B78">
        <w:rPr>
          <w:bCs/>
          <w:sz w:val="24"/>
          <w:szCs w:val="24"/>
          <w:lang w:eastAsia="ar-SA"/>
        </w:rPr>
        <w:t>anonimizacji</w:t>
      </w:r>
      <w:proofErr w:type="spellEnd"/>
      <w:r>
        <w:rPr>
          <w:bCs/>
          <w:sz w:val="24"/>
          <w:szCs w:val="24"/>
          <w:lang w:eastAsia="ar-SA"/>
        </w:rPr>
        <w:t>.</w:t>
      </w:r>
    </w:p>
    <w:p w:rsidR="006C0B3E" w:rsidRPr="00AE6B6F" w:rsidRDefault="006C0B3E" w:rsidP="00FB0207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jest obowiązany odsunąć od wykonywania pracy każdą osobę, która przez swój brak kwalifikacji lub z innego powodu zagraża w jakikolwiek sposób należytemu wykonaniu Umowy.</w:t>
      </w:r>
      <w:r w:rsidR="0001573C" w:rsidRPr="00AE6B6F">
        <w:rPr>
          <w:sz w:val="24"/>
          <w:szCs w:val="24"/>
        </w:rPr>
        <w:t xml:space="preserve"> 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4</w:t>
      </w:r>
    </w:p>
    <w:p w:rsidR="006C0B3E" w:rsidRPr="00AE6B6F" w:rsidRDefault="006C0B3E" w:rsidP="00FB0207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 wykonanie przedmiotu Umowy strony ustalają wynagrodzenie ryczałtowe. Wynagrodzenie ryczałtowe oznacza, że w ramach umówionej kwoty wynagrodzenia zostanie wykonany przedmiot Umowy zgodnie z dokumentacją, o której mowa w § 2 Umowy,  wiedzą i doświadczeniem zawodowym Wykonawcy.</w:t>
      </w:r>
    </w:p>
    <w:p w:rsidR="006C0B3E" w:rsidRPr="00AE6B6F" w:rsidRDefault="006C0B3E" w:rsidP="00FB0207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Wykonawca oświadcza, że dokładnie zapoznał się ze </w:t>
      </w:r>
      <w:r w:rsidR="0001310D">
        <w:rPr>
          <w:sz w:val="24"/>
          <w:szCs w:val="24"/>
        </w:rPr>
        <w:t xml:space="preserve">szczegółową </w:t>
      </w:r>
      <w:r w:rsidRPr="00AE6B6F">
        <w:rPr>
          <w:sz w:val="24"/>
          <w:szCs w:val="24"/>
        </w:rPr>
        <w:t>specyfikacj</w:t>
      </w:r>
      <w:r w:rsidR="0001310D">
        <w:rPr>
          <w:sz w:val="24"/>
          <w:szCs w:val="24"/>
        </w:rPr>
        <w:t>ą</w:t>
      </w:r>
      <w:r w:rsidRPr="00AE6B6F">
        <w:rPr>
          <w:sz w:val="24"/>
          <w:szCs w:val="24"/>
        </w:rPr>
        <w:t xml:space="preserve"> techniczn</w:t>
      </w:r>
      <w:r w:rsidR="0001310D">
        <w:rPr>
          <w:sz w:val="24"/>
          <w:szCs w:val="24"/>
        </w:rPr>
        <w:t>ą</w:t>
      </w:r>
      <w:r w:rsidRPr="00AE6B6F">
        <w:rPr>
          <w:sz w:val="24"/>
          <w:szCs w:val="24"/>
        </w:rPr>
        <w:t xml:space="preserve">, projektem </w:t>
      </w:r>
      <w:r w:rsidR="00FC6843">
        <w:rPr>
          <w:sz w:val="24"/>
          <w:szCs w:val="24"/>
        </w:rPr>
        <w:t xml:space="preserve">budowlanym i </w:t>
      </w:r>
      <w:r w:rsidR="0001573C" w:rsidRPr="00AE6B6F">
        <w:rPr>
          <w:sz w:val="24"/>
          <w:szCs w:val="24"/>
        </w:rPr>
        <w:t>wykonawczym</w:t>
      </w:r>
      <w:r w:rsidR="0001310D">
        <w:rPr>
          <w:sz w:val="24"/>
          <w:szCs w:val="24"/>
        </w:rPr>
        <w:t>, przedmiarem robót</w:t>
      </w:r>
      <w:r w:rsidR="0001573C" w:rsidRPr="00AE6B6F">
        <w:rPr>
          <w:sz w:val="24"/>
          <w:szCs w:val="24"/>
        </w:rPr>
        <w:t xml:space="preserve"> </w:t>
      </w:r>
      <w:r w:rsidR="0001310D">
        <w:rPr>
          <w:sz w:val="24"/>
          <w:szCs w:val="24"/>
        </w:rPr>
        <w:t>oraz</w:t>
      </w:r>
      <w:r w:rsidR="0001573C" w:rsidRPr="00AE6B6F">
        <w:rPr>
          <w:sz w:val="24"/>
          <w:szCs w:val="24"/>
        </w:rPr>
        <w:t xml:space="preserve"> dokumentacją badań podłoża gruntowego i opinią geotechniczna,</w:t>
      </w:r>
      <w:r w:rsidRPr="00AE6B6F">
        <w:rPr>
          <w:sz w:val="24"/>
          <w:szCs w:val="24"/>
        </w:rPr>
        <w:t xml:space="preserve"> terenem, na którym ma być wykonany przedmiot Umowy oraz rozważył wszystkie istotne okoliczności mogące wpływać na cenę.</w:t>
      </w:r>
      <w:r w:rsidR="0001573C" w:rsidRPr="00AE6B6F">
        <w:rPr>
          <w:sz w:val="24"/>
          <w:szCs w:val="24"/>
        </w:rPr>
        <w:t xml:space="preserve"> </w:t>
      </w:r>
    </w:p>
    <w:p w:rsidR="006C0B3E" w:rsidRPr="00AE6B6F" w:rsidRDefault="006C0B3E" w:rsidP="00FB0207">
      <w:pPr>
        <w:numPr>
          <w:ilvl w:val="0"/>
          <w:numId w:val="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Zgodnie z przedłożoną ofertą Wykonawcy, łączna wysokość wynagrodzenia Wykonawcy wyniesie:</w:t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ab/>
      </w:r>
      <w:r w:rsidRPr="00AE6B6F">
        <w:rPr>
          <w:b/>
          <w:bCs/>
          <w:color w:val="000000"/>
          <w:sz w:val="24"/>
          <w:szCs w:val="24"/>
        </w:rPr>
        <w:t>a)</w:t>
      </w:r>
      <w:r w:rsidRPr="00AE6B6F">
        <w:rPr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AE6B6F"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6C0B3E" w:rsidRPr="00AE6B6F" w:rsidRDefault="006C0B3E" w:rsidP="00FB0207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ab/>
      </w:r>
      <w:r w:rsidRPr="00AE6B6F">
        <w:rPr>
          <w:b/>
          <w:bCs/>
          <w:color w:val="000000"/>
          <w:sz w:val="24"/>
          <w:szCs w:val="24"/>
        </w:rPr>
        <w:t>b)</w:t>
      </w:r>
      <w:r w:rsidRPr="00AE6B6F">
        <w:rPr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6C0B3E" w:rsidRPr="00FC6843" w:rsidRDefault="006C0B3E" w:rsidP="00FC6843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E6B6F">
        <w:rPr>
          <w:color w:val="000000"/>
          <w:sz w:val="24"/>
          <w:szCs w:val="24"/>
        </w:rPr>
        <w:tab/>
      </w:r>
      <w:r w:rsidRPr="00AE6B6F">
        <w:rPr>
          <w:b/>
          <w:bCs/>
          <w:color w:val="000000"/>
          <w:sz w:val="24"/>
          <w:szCs w:val="24"/>
        </w:rPr>
        <w:t>c)</w:t>
      </w:r>
      <w:r w:rsidRPr="00AE6B6F">
        <w:rPr>
          <w:color w:val="000000"/>
          <w:sz w:val="24"/>
          <w:szCs w:val="24"/>
        </w:rPr>
        <w:t xml:space="preserve"> brutto w wysokości …………………………... zł (słownie złotych: </w:t>
      </w:r>
      <w:r w:rsidRPr="00AE6B6F">
        <w:rPr>
          <w:color w:val="000000"/>
          <w:sz w:val="24"/>
          <w:szCs w:val="24"/>
        </w:rPr>
        <w:lastRenderedPageBreak/>
        <w:t>………….……...............................................…………………………………………………);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Zamawiający </w:t>
      </w:r>
      <w:r w:rsidR="0008494B">
        <w:rPr>
          <w:sz w:val="24"/>
          <w:szCs w:val="24"/>
        </w:rPr>
        <w:t xml:space="preserve">nie </w:t>
      </w:r>
      <w:r w:rsidRPr="00AE6B6F">
        <w:rPr>
          <w:sz w:val="24"/>
          <w:szCs w:val="24"/>
        </w:rPr>
        <w:t xml:space="preserve">przewiduje </w:t>
      </w:r>
      <w:r w:rsidR="0008494B">
        <w:rPr>
          <w:sz w:val="24"/>
          <w:szCs w:val="24"/>
        </w:rPr>
        <w:t>odbiorów częściowych</w:t>
      </w:r>
      <w:r w:rsidRPr="00AE6B6F">
        <w:rPr>
          <w:sz w:val="24"/>
          <w:szCs w:val="24"/>
        </w:rPr>
        <w:t>.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Faktura końcowa zostanie wystawiona i rozliczona  po zakończeniu realizacji  przedmiotu Umowy i odbiorze końcowym prac na podstawie </w:t>
      </w:r>
      <w:r w:rsidR="00FC6843">
        <w:rPr>
          <w:sz w:val="24"/>
          <w:szCs w:val="24"/>
        </w:rPr>
        <w:t xml:space="preserve">bezusterkowego </w:t>
      </w:r>
      <w:r w:rsidRPr="00AE6B6F">
        <w:rPr>
          <w:sz w:val="24"/>
          <w:szCs w:val="24"/>
        </w:rPr>
        <w:t>protokołu odbioru końcowego przedmiotu Umowy.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Warunkiem zapłaty przez Zamawiającego należnego wynagrodzenia Wykonawcy za odebrane roboty budowlane jest przedstawienie dowodów zapłaty wymagalnego wynagrodzenia podwykonawcom, biorącym udział w realizacji odebranych robót budowlanych.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Faktura VAT musi zawierać dane indentyfikacyjne: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1) Nabywca: Gmina Orla, ul. Mickiewicza 5, 17-106 Orla, NIP 543-215-42-50,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 xml:space="preserve">2) Odbiorca: Urząd Gminy Orla, ul. Mickiewicza 5, 17-106 Orla. 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Faktura wystawiona bezpodstawnie lub nieprawidłowo zostanie zwrócona Wykonawcy. Termin płatności  faktury rozpoczyna swój bieg od dnia otrzymania przez Zamawiającego  prawidłowo wystawionej faktury.</w:t>
      </w:r>
    </w:p>
    <w:p w:rsidR="0001310D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Wynagrodzenie Wykonawcy zostanie przekazane na rachunek bankowy                                Nr ………………………………………………………………………………...</w:t>
      </w:r>
      <w:r w:rsidR="0001310D" w:rsidRPr="0001310D">
        <w:rPr>
          <w:sz w:val="24"/>
          <w:szCs w:val="24"/>
        </w:rPr>
        <w:t xml:space="preserve"> </w:t>
      </w:r>
      <w:r w:rsidR="0001310D" w:rsidRPr="000E2686">
        <w:rPr>
          <w:sz w:val="24"/>
          <w:szCs w:val="24"/>
        </w:rPr>
        <w:t>ujęty w Wykazie podmiotów zarejestrowanych jako podatnicy VAT, prowadzonym przez Szefa Krajowej Administracji Skarbowej</w:t>
      </w:r>
    </w:p>
    <w:p w:rsidR="006C0B3E" w:rsidRPr="00AE6B6F" w:rsidRDefault="0001310D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</w:t>
      </w:r>
      <w:r w:rsidRPr="000E2686">
        <w:rPr>
          <w:sz w:val="24"/>
          <w:szCs w:val="24"/>
        </w:rPr>
        <w:t>ozliczenie płatności nastąpi za pośrednictwem metody podzielnej płatności (</w:t>
      </w:r>
      <w:proofErr w:type="spellStart"/>
      <w:r w:rsidRPr="000E2686">
        <w:rPr>
          <w:sz w:val="24"/>
          <w:szCs w:val="24"/>
        </w:rPr>
        <w:t>split</w:t>
      </w:r>
      <w:proofErr w:type="spellEnd"/>
      <w:r w:rsidRPr="000E2686">
        <w:rPr>
          <w:sz w:val="24"/>
          <w:szCs w:val="24"/>
        </w:rPr>
        <w:t xml:space="preserve"> </w:t>
      </w:r>
      <w:proofErr w:type="spellStart"/>
      <w:r w:rsidRPr="000E2686">
        <w:rPr>
          <w:sz w:val="24"/>
          <w:szCs w:val="24"/>
        </w:rPr>
        <w:t>payment</w:t>
      </w:r>
      <w:proofErr w:type="spellEnd"/>
      <w:r w:rsidRPr="000E268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 nieterminową realizację faktur Wykonawcy przysługują odsetki ustawowe.</w:t>
      </w:r>
    </w:p>
    <w:p w:rsidR="006C0B3E" w:rsidRPr="00AE6B6F" w:rsidRDefault="006C0B3E" w:rsidP="00FB0207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Termin płatności faktury wynosi 30 dni licząc, od dnia przekazania Zamawiającemu faktury, z zastrzeżeniem ust. 3.</w:t>
      </w:r>
    </w:p>
    <w:p w:rsidR="006C0B3E" w:rsidRPr="00C808E9" w:rsidRDefault="006C0B3E" w:rsidP="00C808E9">
      <w:pPr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  <w:lang w:eastAsia="en-US"/>
        </w:rPr>
        <w:t>Termin zapłaty wynagrodzenia podwykonawcy  nie może być dłuższy niż 30 dni, licząc od dnia doręczenia Wykonawcy faktury potwierdzającej wykonanie zleconego podwykonawcy  zakresu roboty budowlanej.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5</w:t>
      </w:r>
    </w:p>
    <w:p w:rsidR="006C0B3E" w:rsidRPr="00AE6B6F" w:rsidRDefault="006C0B3E" w:rsidP="00FB0207">
      <w:pPr>
        <w:pStyle w:val="Tekstpodstawowy"/>
        <w:spacing w:line="360" w:lineRule="auto"/>
        <w:rPr>
          <w:b/>
          <w:bCs/>
          <w:sz w:val="24"/>
          <w:szCs w:val="24"/>
        </w:rPr>
      </w:pPr>
      <w:r w:rsidRPr="00AE6B6F">
        <w:rPr>
          <w:sz w:val="24"/>
          <w:szCs w:val="24"/>
        </w:rPr>
        <w:t>Strony ustalają, iż realizacja przedmiotu zamówienia nastąpi</w:t>
      </w:r>
      <w:r w:rsidRPr="00AE6B6F">
        <w:rPr>
          <w:b/>
          <w:bCs/>
          <w:sz w:val="24"/>
          <w:szCs w:val="24"/>
        </w:rPr>
        <w:t xml:space="preserve"> do dnia </w:t>
      </w:r>
      <w:r w:rsidR="0085065B" w:rsidRPr="00AE6B6F">
        <w:rPr>
          <w:b/>
          <w:bCs/>
          <w:sz w:val="24"/>
          <w:szCs w:val="24"/>
        </w:rPr>
        <w:t>3</w:t>
      </w:r>
      <w:r w:rsidR="0001310D">
        <w:rPr>
          <w:b/>
          <w:bCs/>
          <w:sz w:val="24"/>
          <w:szCs w:val="24"/>
        </w:rPr>
        <w:t>0</w:t>
      </w:r>
      <w:r w:rsidRPr="00AE6B6F">
        <w:rPr>
          <w:b/>
          <w:bCs/>
          <w:sz w:val="24"/>
          <w:szCs w:val="24"/>
        </w:rPr>
        <w:t xml:space="preserve"> </w:t>
      </w:r>
      <w:r w:rsidR="0001310D">
        <w:rPr>
          <w:b/>
          <w:bCs/>
          <w:sz w:val="24"/>
          <w:szCs w:val="24"/>
        </w:rPr>
        <w:t>czerwca</w:t>
      </w:r>
      <w:r w:rsidRPr="00AE6B6F">
        <w:rPr>
          <w:b/>
          <w:bCs/>
          <w:sz w:val="24"/>
          <w:szCs w:val="24"/>
        </w:rPr>
        <w:t xml:space="preserve"> 202</w:t>
      </w:r>
      <w:r w:rsidR="0085065B" w:rsidRPr="00AE6B6F">
        <w:rPr>
          <w:b/>
          <w:bCs/>
          <w:sz w:val="24"/>
          <w:szCs w:val="24"/>
        </w:rPr>
        <w:t>1</w:t>
      </w:r>
      <w:r w:rsidRPr="00AE6B6F">
        <w:rPr>
          <w:b/>
          <w:bCs/>
          <w:sz w:val="24"/>
          <w:szCs w:val="24"/>
        </w:rPr>
        <w:t xml:space="preserve"> r.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6</w:t>
      </w:r>
    </w:p>
    <w:p w:rsidR="006C0B3E" w:rsidRPr="00AE6B6F" w:rsidRDefault="006C0B3E" w:rsidP="00FB0207">
      <w:pPr>
        <w:numPr>
          <w:ilvl w:val="0"/>
          <w:numId w:val="8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Do obowiązków Wykonawcy, w szczególności, należy: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1) wykonanie przedmiotu Umowy zgodnie z dostarczoną pr</w:t>
      </w:r>
      <w:r w:rsidR="0085065B" w:rsidRPr="00AE6B6F">
        <w:rPr>
          <w:sz w:val="24"/>
          <w:szCs w:val="24"/>
        </w:rPr>
        <w:t xml:space="preserve">zez Zamawiającego dokumentacją </w:t>
      </w:r>
      <w:r w:rsidRPr="00AE6B6F">
        <w:rPr>
          <w:sz w:val="24"/>
          <w:szCs w:val="24"/>
        </w:rPr>
        <w:t>oraz polskimi normami, obowiązującymi przepisami prawa, zasadami wiedzy technicznej i starannością wymaganą od profesjonalnego Wykonawcy,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2) przestrzeganie w trakcie wykonywania prac przepisów BHP i ppoż.,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 xml:space="preserve">3) stosowanie, przy wykonywaniu przedmiotu Umowy, materiałów odpowiadających </w:t>
      </w:r>
      <w:r w:rsidRPr="00AE6B6F">
        <w:rPr>
          <w:sz w:val="24"/>
          <w:szCs w:val="24"/>
        </w:rPr>
        <w:lastRenderedPageBreak/>
        <w:t>przepisom prawa obowiązującym w tym zakresie,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4) bieżące porządkowanie nieruchomości po wykonanych pracach,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5) niezwłoczne usuwanie wad przedmiotu Umowy, ujawnionych w trakcie odbiorów  lub w okresie udzielonej gwarancji,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6) poniesienie kosztów usuwania i likwidacji zniszczeń oraz innych kosztów powstałych wskutek prowadzenia prac,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7) zapłaty wynagrodzenia należnego Podwykonawcom, jeżeli Wykonawca dopuszcza Podwykonawców do udziału w realizacji Umowy,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 xml:space="preserve">8) stosowania się do poleceń Inspektora </w:t>
      </w:r>
      <w:r w:rsidR="0008494B">
        <w:rPr>
          <w:sz w:val="24"/>
          <w:szCs w:val="24"/>
        </w:rPr>
        <w:t>N</w:t>
      </w:r>
      <w:r w:rsidRPr="00AE6B6F">
        <w:rPr>
          <w:sz w:val="24"/>
          <w:szCs w:val="24"/>
        </w:rPr>
        <w:t xml:space="preserve">adzoru </w:t>
      </w:r>
      <w:r w:rsidR="0008494B">
        <w:rPr>
          <w:sz w:val="24"/>
          <w:szCs w:val="24"/>
        </w:rPr>
        <w:t>I</w:t>
      </w:r>
      <w:r w:rsidRPr="00AE6B6F">
        <w:rPr>
          <w:sz w:val="24"/>
          <w:szCs w:val="24"/>
        </w:rPr>
        <w:t>nwestorskiego potwierdzonych wpisem do Dziennika budowy, zgodnych z przepisami prawa i postanowieniami Umowy,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9) prowadzenia dokumentacji budowy oraz do wykonania dokumentacji powykonawczej budowy,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10) zgłaszania do odbioru robót zanikowych lub ulegających zakryciu,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ab/>
        <w:t>11) przekazanie Zamawiającemu łącznie ze zgłoszeniem przedmiotu Umowy do odbioru końcowego oświadczeń osoby kierującej pracami w imieniu Wykonawcy:</w:t>
      </w:r>
    </w:p>
    <w:p w:rsidR="006C0B3E" w:rsidRPr="00AE6B6F" w:rsidRDefault="006C0B3E" w:rsidP="00FB0207">
      <w:pPr>
        <w:numPr>
          <w:ilvl w:val="0"/>
          <w:numId w:val="22"/>
        </w:numPr>
        <w:tabs>
          <w:tab w:val="left" w:pos="1063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o zgodności wykonania przedmiotu Umowy z dokumentacją, obowiązującymi przepisami prawa i polskimi normami,</w:t>
      </w:r>
    </w:p>
    <w:p w:rsidR="006C0B3E" w:rsidRPr="00AE6B6F" w:rsidRDefault="006C0B3E" w:rsidP="00FB0207">
      <w:pPr>
        <w:numPr>
          <w:ilvl w:val="0"/>
          <w:numId w:val="22"/>
        </w:numPr>
        <w:tabs>
          <w:tab w:val="left" w:pos="1063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o uporządkowaniu i doprowadzeniu terenu wykonywania prac do należytego stanu.</w:t>
      </w:r>
    </w:p>
    <w:p w:rsidR="006C0B3E" w:rsidRPr="00AE6B6F" w:rsidRDefault="006C0B3E" w:rsidP="00FB0207">
      <w:pPr>
        <w:tabs>
          <w:tab w:val="left" w:pos="729"/>
        </w:tabs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AE6B6F">
        <w:rPr>
          <w:sz w:val="24"/>
          <w:szCs w:val="24"/>
        </w:rPr>
        <w:tab/>
        <w:t>12) przekazanie Zamawiającemu dokumentacji powykonawczej – atestów, certyfikatów, kosztorysów powykonawczych dla każdego z etapów, inwentaryzacji geodezyjnej.</w:t>
      </w:r>
      <w:r w:rsidRPr="00AE6B6F">
        <w:rPr>
          <w:b/>
          <w:bCs/>
          <w:sz w:val="24"/>
          <w:szCs w:val="24"/>
        </w:rPr>
        <w:t xml:space="preserve"> </w:t>
      </w:r>
    </w:p>
    <w:p w:rsidR="006C0B3E" w:rsidRPr="00AE6B6F" w:rsidRDefault="006C0B3E" w:rsidP="00FB0207">
      <w:pPr>
        <w:numPr>
          <w:ilvl w:val="0"/>
          <w:numId w:val="9"/>
        </w:numPr>
        <w:tabs>
          <w:tab w:val="left" w:pos="284"/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Począwszy od dnia rozpoczęcia prac aż do chwili odbioru końcowego prac, Wykonawca ponosi pełną odpowiedzialność odszkodowawczą za wszelkie szkody powstałe w wyniku naruszenia życia lub zdrowia ludzkiego oraz mienia publicznego i prywatnego w związku z wykonywaniem prac objętych Umową.</w:t>
      </w:r>
    </w:p>
    <w:p w:rsidR="006C0B3E" w:rsidRPr="00AE6B6F" w:rsidRDefault="006C0B3E" w:rsidP="00FB0207">
      <w:pPr>
        <w:numPr>
          <w:ilvl w:val="0"/>
          <w:numId w:val="9"/>
        </w:numPr>
        <w:tabs>
          <w:tab w:val="left" w:pos="284"/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Ewentualne zlecenie wykonania części przedmiotu umowy podmiotom trzecim (Podwykonawcom) nie zmienia zobowiązań Wykonawcy wobec Zamawiającego.                    W przypadku realizacji części przedmiotu umowy przez Podwykonawcę, za jego realizację, w stosunku do Zamawiającego, odpowiedzialny jest Wykonawca.</w:t>
      </w:r>
    </w:p>
    <w:p w:rsidR="006C0B3E" w:rsidRPr="00AE6B6F" w:rsidRDefault="006C0B3E" w:rsidP="00FB0207">
      <w:pPr>
        <w:overflowPunct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4</w:t>
      </w:r>
      <w:r w:rsidRPr="00AE6B6F">
        <w:rPr>
          <w:sz w:val="24"/>
          <w:szCs w:val="24"/>
        </w:rPr>
        <w:t>. Wykonawca (zgodnie ze złożoną ofertą) może zlecić podwykonawcy następujący zakres robót:</w:t>
      </w:r>
    </w:p>
    <w:p w:rsidR="006C0B3E" w:rsidRPr="00AE6B6F" w:rsidRDefault="006C0B3E" w:rsidP="00FB0207">
      <w:pPr>
        <w:overflowPunct w:val="0"/>
        <w:autoSpaceDN w:val="0"/>
        <w:adjustRightInd w:val="0"/>
        <w:spacing w:line="360" w:lineRule="auto"/>
        <w:ind w:left="207"/>
        <w:jc w:val="both"/>
        <w:textAlignment w:val="baseline"/>
        <w:rPr>
          <w:sz w:val="24"/>
          <w:szCs w:val="24"/>
        </w:rPr>
      </w:pPr>
      <w:r w:rsidRPr="00AE6B6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C0B3E" w:rsidRPr="00AE6B6F" w:rsidRDefault="006C0B3E" w:rsidP="00FB0207">
      <w:pPr>
        <w:pStyle w:val="Tekstpodstawowy"/>
        <w:suppressAutoHyphens w:val="0"/>
        <w:spacing w:line="360" w:lineRule="auto"/>
        <w:ind w:left="284" w:hanging="284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 xml:space="preserve">5. </w:t>
      </w:r>
      <w:r w:rsidRPr="00AE6B6F">
        <w:rPr>
          <w:sz w:val="24"/>
          <w:szCs w:val="24"/>
        </w:rPr>
        <w:t xml:space="preserve">Wykonawca zamówienia w trakcie realizacji zamówienia, zamierzający zawrzeć umowę o podwykonawstwo lub ją zmienić, jest obowiązany do przedłożenia Zamawiającemu </w:t>
      </w:r>
      <w:r w:rsidRPr="00AE6B6F">
        <w:rPr>
          <w:sz w:val="24"/>
          <w:szCs w:val="24"/>
        </w:rPr>
        <w:lastRenderedPageBreak/>
        <w:t>projektu tej umowy. W projekcie umowy o podwykonawstwo  skierowanej do Zamawiającego z wnioskiem o akceptację, Wykonawca określa zakres robót wykonywanych przez podwykonawców  oraz wielkość należnego  wynagrodzenia z tytułu wykonywanych robót.</w:t>
      </w:r>
    </w:p>
    <w:p w:rsidR="006C0B3E" w:rsidRPr="00AE6B6F" w:rsidRDefault="006C0B3E" w:rsidP="00FB0207">
      <w:pPr>
        <w:pStyle w:val="Default"/>
        <w:spacing w:line="360" w:lineRule="auto"/>
        <w:ind w:left="284" w:hanging="284"/>
        <w:jc w:val="both"/>
        <w:rPr>
          <w:color w:val="auto"/>
        </w:rPr>
      </w:pPr>
      <w:r w:rsidRPr="00AE6B6F">
        <w:rPr>
          <w:color w:val="auto"/>
        </w:rPr>
        <w:t xml:space="preserve"> </w:t>
      </w:r>
      <w:r w:rsidRPr="00AE6B6F">
        <w:rPr>
          <w:b/>
          <w:bCs/>
          <w:color w:val="auto"/>
        </w:rPr>
        <w:t>6</w:t>
      </w:r>
      <w:r w:rsidRPr="00AE6B6F">
        <w:rPr>
          <w:color w:val="auto"/>
        </w:rPr>
        <w:t xml:space="preserve">. Zamawiający, w terminie 7 dni zgłasza pisemne zastrzeżenia do projektu umowy o podwykonawstwo, której przedmiotem są roboty budowlane: </w:t>
      </w:r>
    </w:p>
    <w:p w:rsidR="006C0B3E" w:rsidRPr="00AE6B6F" w:rsidRDefault="006C0B3E" w:rsidP="00FB0207">
      <w:pPr>
        <w:pStyle w:val="Default"/>
        <w:spacing w:line="360" w:lineRule="auto"/>
        <w:ind w:left="709" w:hanging="425"/>
        <w:jc w:val="both"/>
        <w:rPr>
          <w:color w:val="auto"/>
        </w:rPr>
      </w:pPr>
      <w:r w:rsidRPr="00AE6B6F">
        <w:rPr>
          <w:color w:val="auto"/>
        </w:rPr>
        <w:t xml:space="preserve">  </w:t>
      </w:r>
      <w:r w:rsidRPr="00AE6B6F">
        <w:rPr>
          <w:b/>
          <w:bCs/>
          <w:color w:val="auto"/>
        </w:rPr>
        <w:t>1)</w:t>
      </w:r>
      <w:r w:rsidRPr="00AE6B6F">
        <w:rPr>
          <w:color w:val="auto"/>
        </w:rPr>
        <w:t xml:space="preserve"> niespełniającej wymagań określonych w Specyfikacji Istotnych Warunków Zamówienia; </w:t>
      </w:r>
    </w:p>
    <w:p w:rsidR="006C0B3E" w:rsidRPr="00AE6B6F" w:rsidRDefault="006C0B3E" w:rsidP="00FB0207">
      <w:pPr>
        <w:pStyle w:val="Default"/>
        <w:spacing w:line="360" w:lineRule="auto"/>
        <w:ind w:left="426" w:hanging="142"/>
        <w:jc w:val="both"/>
        <w:rPr>
          <w:color w:val="auto"/>
        </w:rPr>
      </w:pPr>
      <w:r w:rsidRPr="00AE6B6F">
        <w:rPr>
          <w:b/>
          <w:bCs/>
          <w:color w:val="auto"/>
        </w:rPr>
        <w:t xml:space="preserve">  2)</w:t>
      </w:r>
      <w:r w:rsidRPr="00AE6B6F">
        <w:rPr>
          <w:color w:val="auto"/>
        </w:rPr>
        <w:t xml:space="preserve">    gdy przewiduje termin zapłaty wynagrodzenia dłuższy niż 30 dni.</w:t>
      </w:r>
    </w:p>
    <w:p w:rsidR="006C0B3E" w:rsidRPr="00AE6B6F" w:rsidRDefault="006C0B3E" w:rsidP="00FB0207">
      <w:pPr>
        <w:pStyle w:val="Default"/>
        <w:spacing w:line="360" w:lineRule="auto"/>
        <w:ind w:left="284" w:hanging="284"/>
        <w:jc w:val="both"/>
        <w:rPr>
          <w:color w:val="auto"/>
        </w:rPr>
      </w:pPr>
      <w:r w:rsidRPr="00AE6B6F">
        <w:rPr>
          <w:b/>
          <w:bCs/>
          <w:color w:val="auto"/>
        </w:rPr>
        <w:t>7.</w:t>
      </w:r>
      <w:r w:rsidRPr="00AE6B6F">
        <w:rPr>
          <w:b/>
          <w:bCs/>
          <w:color w:val="auto"/>
        </w:rPr>
        <w:tab/>
      </w:r>
      <w:r w:rsidRPr="00AE6B6F">
        <w:rPr>
          <w:color w:val="auto"/>
        </w:rPr>
        <w:t xml:space="preserve">Nie zgłoszenie pisemnych zastrzeżeń do przedłożonego projektu umowy o podwykonawstwo, której przedmiotem są roboty budowlane, w terminie określonym w ust. 6 uważa się za akceptację projektu umowy przez Zamawiającego. </w:t>
      </w:r>
    </w:p>
    <w:p w:rsidR="006C0B3E" w:rsidRPr="00AE6B6F" w:rsidRDefault="006C0B3E" w:rsidP="00FB0207">
      <w:pPr>
        <w:pStyle w:val="Default"/>
        <w:spacing w:line="360" w:lineRule="auto"/>
        <w:ind w:left="284" w:hanging="284"/>
        <w:jc w:val="both"/>
        <w:rPr>
          <w:color w:val="auto"/>
        </w:rPr>
      </w:pPr>
      <w:r w:rsidRPr="00AE6B6F">
        <w:rPr>
          <w:b/>
          <w:bCs/>
          <w:color w:val="auto"/>
        </w:rPr>
        <w:t xml:space="preserve">8. </w:t>
      </w:r>
      <w:r w:rsidRPr="00AE6B6F">
        <w:rPr>
          <w:color w:val="auto"/>
        </w:rPr>
        <w:t xml:space="preserve">Wykonawca zamówienia na roboty budowlane przedkłada Zamawiającemu poświadczoną za zgodność z oryginałem kopię zawartej umowy o podwykonawstwo, której przedmiotem są roboty budowlane, w terminie 7 dni od dnia jej zawarcia. </w:t>
      </w:r>
    </w:p>
    <w:p w:rsidR="006C0B3E" w:rsidRPr="00AE6B6F" w:rsidRDefault="006C0B3E" w:rsidP="00FB0207">
      <w:pPr>
        <w:pStyle w:val="Default"/>
        <w:spacing w:line="360" w:lineRule="auto"/>
        <w:ind w:left="426" w:hanging="426"/>
        <w:jc w:val="both"/>
        <w:rPr>
          <w:color w:val="auto"/>
        </w:rPr>
      </w:pPr>
      <w:r w:rsidRPr="00AE6B6F">
        <w:rPr>
          <w:b/>
          <w:bCs/>
          <w:color w:val="auto"/>
        </w:rPr>
        <w:t>9</w:t>
      </w:r>
      <w:r w:rsidRPr="00AE6B6F">
        <w:rPr>
          <w:color w:val="auto"/>
        </w:rPr>
        <w:t xml:space="preserve">.  Zamawiający, w terminie 7 dni, od dnia otrzymania umowy wymienionej w ust. 8 zgłasza   pisemny sprzeciw  w przypadkach, o których mowa w ust. 6 pkt 1 i 2. </w:t>
      </w:r>
    </w:p>
    <w:p w:rsidR="006C0B3E" w:rsidRPr="00AE6B6F" w:rsidRDefault="006C0B3E" w:rsidP="00FB0207">
      <w:pPr>
        <w:pStyle w:val="Default"/>
        <w:spacing w:line="360" w:lineRule="auto"/>
        <w:ind w:left="426" w:hanging="426"/>
        <w:jc w:val="both"/>
        <w:rPr>
          <w:color w:val="auto"/>
        </w:rPr>
      </w:pPr>
      <w:r w:rsidRPr="00AE6B6F">
        <w:rPr>
          <w:b/>
          <w:bCs/>
          <w:color w:val="auto"/>
        </w:rPr>
        <w:t>10.</w:t>
      </w:r>
      <w:r w:rsidRPr="00AE6B6F">
        <w:rPr>
          <w:color w:val="auto"/>
        </w:rPr>
        <w:t xml:space="preserve"> Nie zgłoszenie pisemnego sprzeciwu do przedłożonej umowy o podwykonawstwo, której przedmiotem są roboty budowlane, w terminie określonym w ust. 9 uważa się za akceptację umowy przez Zamawiającego.   </w:t>
      </w:r>
    </w:p>
    <w:p w:rsidR="006C0B3E" w:rsidRPr="00AE6B6F" w:rsidRDefault="006C0B3E" w:rsidP="00FB0207">
      <w:pPr>
        <w:pStyle w:val="Default"/>
        <w:numPr>
          <w:ilvl w:val="0"/>
          <w:numId w:val="24"/>
        </w:numPr>
        <w:spacing w:line="360" w:lineRule="auto"/>
        <w:ind w:left="426" w:hanging="426"/>
        <w:jc w:val="both"/>
        <w:rPr>
          <w:color w:val="auto"/>
        </w:rPr>
      </w:pPr>
      <w:r w:rsidRPr="00AE6B6F">
        <w:rPr>
          <w:color w:val="auto"/>
        </w:rPr>
        <w:t>Zamawiający dokonuje bezpośredniej zapłaty wymagalnego wynagrodzenia przysługującego podwykonawcy, który zawarł zaakceptowaną przez Zamawiającego umowę o podwykonawstwo, której przedmiotem są roboty budowlane, w przypadku uchylenia się od obowiązku zapłaty  przez Wykonawcę zamówienia, z zastrzeżeniem ust. 13 i 14.</w:t>
      </w:r>
    </w:p>
    <w:p w:rsidR="006C0B3E" w:rsidRPr="00AE6B6F" w:rsidRDefault="006C0B3E" w:rsidP="00FB0207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</w:rPr>
      </w:pPr>
      <w:r w:rsidRPr="00AE6B6F">
        <w:rPr>
          <w:color w:val="auto"/>
        </w:rPr>
        <w:t>Wynagrodzenie, o którym mowa w ust. 11, dotyczy wyłącznie należności powstałych po zaakceptowaniu przez Zamawiającego umowy o podwykonawstwo, której przedmiotem są roboty budowlane, bez odsetek, należnych podwykonawcy.</w:t>
      </w:r>
    </w:p>
    <w:p w:rsidR="006C0B3E" w:rsidRPr="00AE6B6F" w:rsidRDefault="006C0B3E" w:rsidP="00FB0207">
      <w:pPr>
        <w:pStyle w:val="Default"/>
        <w:numPr>
          <w:ilvl w:val="0"/>
          <w:numId w:val="24"/>
        </w:numPr>
        <w:tabs>
          <w:tab w:val="num" w:pos="3196"/>
        </w:tabs>
        <w:spacing w:line="360" w:lineRule="auto"/>
        <w:ind w:left="426" w:hanging="426"/>
        <w:jc w:val="both"/>
        <w:rPr>
          <w:color w:val="auto"/>
        </w:rPr>
      </w:pPr>
      <w:r w:rsidRPr="00AE6B6F">
        <w:rPr>
          <w:color w:val="auto"/>
        </w:rPr>
        <w:t xml:space="preserve"> Przed dokonaniem bezpośredniej zapłaty Zamawiający umożliwi Wykonawcy zgłoszenie pisemnych uwag dotyczących zasadności bezpośredniej zapłaty wynagrodzenia podwykonawcy. Zamawiający poinformuje o terminie zgłaszania uwag, w ciągu 7 dni od dnia doręczenia tej informacji. </w:t>
      </w:r>
    </w:p>
    <w:p w:rsidR="006C0B3E" w:rsidRPr="00AE6B6F" w:rsidRDefault="006C0B3E" w:rsidP="00FB0207">
      <w:pPr>
        <w:pStyle w:val="Default"/>
        <w:numPr>
          <w:ilvl w:val="0"/>
          <w:numId w:val="24"/>
        </w:numPr>
        <w:tabs>
          <w:tab w:val="num" w:pos="3196"/>
        </w:tabs>
        <w:spacing w:line="360" w:lineRule="auto"/>
        <w:ind w:left="284" w:hanging="284"/>
        <w:jc w:val="both"/>
        <w:rPr>
          <w:color w:val="auto"/>
        </w:rPr>
      </w:pPr>
      <w:r w:rsidRPr="00AE6B6F">
        <w:rPr>
          <w:color w:val="auto"/>
        </w:rPr>
        <w:t xml:space="preserve"> W przypadku zgłoszenia uwag przez Wykonawcę w terminie wskazanym przez Zamawiającego, Zamawiający może: </w:t>
      </w:r>
    </w:p>
    <w:p w:rsidR="006C0B3E" w:rsidRPr="00AE6B6F" w:rsidRDefault="006C0B3E" w:rsidP="00FB0207">
      <w:pPr>
        <w:pStyle w:val="Default"/>
        <w:spacing w:line="360" w:lineRule="auto"/>
        <w:ind w:left="567" w:hanging="283"/>
        <w:jc w:val="both"/>
        <w:rPr>
          <w:color w:val="auto"/>
        </w:rPr>
      </w:pPr>
      <w:r w:rsidRPr="00AE6B6F">
        <w:rPr>
          <w:b/>
          <w:bCs/>
          <w:color w:val="auto"/>
        </w:rPr>
        <w:t>1)</w:t>
      </w:r>
      <w:r w:rsidRPr="00AE6B6F">
        <w:rPr>
          <w:color w:val="auto"/>
        </w:rPr>
        <w:t xml:space="preserve"> nie dokonać bezpośredniej zapłaty wynagrodzenia podwykonawcy, jeżeli Wykonawca   wykaże niezasadność takiej zapłaty, </w:t>
      </w:r>
    </w:p>
    <w:p w:rsidR="006C0B3E" w:rsidRPr="00AE6B6F" w:rsidRDefault="006C0B3E" w:rsidP="00FB0207">
      <w:pPr>
        <w:pStyle w:val="Default"/>
        <w:spacing w:line="360" w:lineRule="auto"/>
        <w:ind w:left="567" w:hanging="283"/>
        <w:jc w:val="both"/>
        <w:rPr>
          <w:color w:val="auto"/>
        </w:rPr>
      </w:pPr>
      <w:r w:rsidRPr="00AE6B6F">
        <w:rPr>
          <w:b/>
          <w:bCs/>
          <w:color w:val="auto"/>
        </w:rPr>
        <w:lastRenderedPageBreak/>
        <w:t>2)</w:t>
      </w:r>
      <w:r w:rsidRPr="00AE6B6F">
        <w:rPr>
          <w:color w:val="auto"/>
        </w:rPr>
        <w:t xml:space="preserve"> złożyć do depozytu sądowego kwotę potrzebną na pokrycie wynagrodzenia podwykonawcy w przypadku istnienia zasadniczej wątpliwości Zamawiającego co do wysokości należnej zapłaty lub podmiotu, któremu płatność się należy,  </w:t>
      </w:r>
    </w:p>
    <w:p w:rsidR="006C0B3E" w:rsidRPr="00AE6B6F" w:rsidRDefault="006C0B3E" w:rsidP="00FB0207">
      <w:pPr>
        <w:pStyle w:val="Default"/>
        <w:spacing w:line="360" w:lineRule="auto"/>
        <w:ind w:left="567" w:hanging="283"/>
        <w:jc w:val="both"/>
        <w:rPr>
          <w:color w:val="auto"/>
        </w:rPr>
      </w:pPr>
      <w:r w:rsidRPr="00AE6B6F">
        <w:rPr>
          <w:b/>
          <w:bCs/>
          <w:color w:val="auto"/>
        </w:rPr>
        <w:t>3)</w:t>
      </w:r>
      <w:r w:rsidRPr="00AE6B6F">
        <w:rPr>
          <w:color w:val="auto"/>
        </w:rPr>
        <w:t xml:space="preserve"> dokonać bezpośredniej zapłaty wynagrodzenia podwykonawcy, jeżeli podwykonawca wykaże zasadność takiej zapłaty.</w:t>
      </w:r>
    </w:p>
    <w:p w:rsidR="006C0B3E" w:rsidRPr="00AE6B6F" w:rsidRDefault="006C0B3E" w:rsidP="00FB0207">
      <w:pPr>
        <w:pStyle w:val="Default"/>
        <w:spacing w:line="360" w:lineRule="auto"/>
        <w:ind w:left="426" w:hanging="426"/>
        <w:jc w:val="both"/>
        <w:rPr>
          <w:color w:val="auto"/>
        </w:rPr>
      </w:pPr>
      <w:r w:rsidRPr="00AE6B6F">
        <w:rPr>
          <w:b/>
          <w:bCs/>
          <w:color w:val="auto"/>
        </w:rPr>
        <w:t xml:space="preserve"> 15</w:t>
      </w:r>
      <w:r w:rsidRPr="00AE6B6F">
        <w:rPr>
          <w:color w:val="auto"/>
        </w:rPr>
        <w:t>. W przypadku dokonania bezpośredniej zapłaty podwykonawcy, Zamawiający potrąca  kwotę wypłaconego wynagrodzenia z wynagrodzenia należnego Wykonawcy.</w:t>
      </w:r>
    </w:p>
    <w:p w:rsidR="006C0B3E" w:rsidRPr="00AE6B6F" w:rsidRDefault="006C0B3E" w:rsidP="00FB0207">
      <w:pPr>
        <w:pStyle w:val="Default"/>
        <w:spacing w:line="360" w:lineRule="auto"/>
        <w:ind w:left="426" w:hanging="426"/>
        <w:jc w:val="both"/>
        <w:rPr>
          <w:color w:val="auto"/>
        </w:rPr>
      </w:pPr>
      <w:r w:rsidRPr="00AE6B6F">
        <w:rPr>
          <w:b/>
          <w:bCs/>
          <w:color w:val="auto"/>
        </w:rPr>
        <w:t xml:space="preserve"> 16.</w:t>
      </w:r>
      <w:r w:rsidRPr="00AE6B6F">
        <w:rPr>
          <w:color w:val="auto"/>
        </w:rPr>
        <w:t xml:space="preserve"> Wykonawca ponosi odpowiedzialność z tytułu rękojmi i gwarancji za wszystkie roboty budowlane wykonane w ramach niniejszej umowy, w tym za te roboty, które zostaną wykonane przez podwykonawców.</w:t>
      </w:r>
    </w:p>
    <w:p w:rsidR="006C0B3E" w:rsidRPr="00AE6B6F" w:rsidRDefault="006C0B3E" w:rsidP="00FB0207">
      <w:pPr>
        <w:pStyle w:val="Tekstpodstawowy"/>
        <w:numPr>
          <w:ilvl w:val="0"/>
          <w:numId w:val="25"/>
        </w:numPr>
        <w:tabs>
          <w:tab w:val="num" w:pos="426"/>
          <w:tab w:val="num" w:pos="3196"/>
        </w:tabs>
        <w:suppressAutoHyphens w:val="0"/>
        <w:spacing w:line="360" w:lineRule="auto"/>
        <w:ind w:left="426" w:hanging="426"/>
        <w:rPr>
          <w:sz w:val="24"/>
          <w:szCs w:val="24"/>
        </w:rPr>
      </w:pPr>
      <w:r w:rsidRPr="00AE6B6F">
        <w:rPr>
          <w:sz w:val="24"/>
          <w:szCs w:val="24"/>
        </w:rPr>
        <w:t>W przypadku naruszenia postanowień ust. 5 i 8 Zamawiający ma prawo do wstrzymania wszelkich prac na budowie z winy Wykonawcy.</w:t>
      </w:r>
    </w:p>
    <w:p w:rsidR="006C0B3E" w:rsidRPr="00AE6B6F" w:rsidRDefault="006C0B3E" w:rsidP="00FB0207">
      <w:pPr>
        <w:pStyle w:val="Tekstpodstawowywcity21"/>
        <w:numPr>
          <w:ilvl w:val="0"/>
          <w:numId w:val="25"/>
        </w:numPr>
        <w:tabs>
          <w:tab w:val="left" w:pos="360"/>
        </w:tabs>
        <w:spacing w:after="0" w:line="360" w:lineRule="auto"/>
        <w:jc w:val="both"/>
      </w:pPr>
      <w:r w:rsidRPr="00AE6B6F">
        <w:t>Zamawiający nie wyraża zgody na zawieranie umów przez podwykonawców z dalszymi podwykonawcami.</w:t>
      </w:r>
    </w:p>
    <w:p w:rsidR="006C0B3E" w:rsidRPr="00AE6B6F" w:rsidRDefault="006C0B3E" w:rsidP="00FB0207">
      <w:pPr>
        <w:numPr>
          <w:ilvl w:val="0"/>
          <w:numId w:val="25"/>
        </w:numPr>
        <w:tabs>
          <w:tab w:val="left" w:pos="284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Do obowiązków Zamawiającego należy:</w:t>
      </w:r>
    </w:p>
    <w:p w:rsidR="006C0B3E" w:rsidRPr="00AE6B6F" w:rsidRDefault="006C0B3E" w:rsidP="00FB0207">
      <w:pPr>
        <w:numPr>
          <w:ilvl w:val="0"/>
          <w:numId w:val="10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przekazanie Wykonawcy, w dacie zawarcia umowy po j</w:t>
      </w:r>
      <w:r w:rsidR="0085065B" w:rsidRPr="00AE6B6F">
        <w:rPr>
          <w:sz w:val="24"/>
          <w:szCs w:val="24"/>
        </w:rPr>
        <w:t>ednym egzemplarzu, dokumentacji</w:t>
      </w:r>
      <w:r w:rsidRPr="00AE6B6F">
        <w:rPr>
          <w:sz w:val="24"/>
          <w:szCs w:val="24"/>
        </w:rPr>
        <w:t xml:space="preserve"> określające</w:t>
      </w:r>
      <w:r w:rsidR="0085065B" w:rsidRPr="00AE6B6F">
        <w:rPr>
          <w:sz w:val="24"/>
          <w:szCs w:val="24"/>
        </w:rPr>
        <w:t>j</w:t>
      </w:r>
      <w:r w:rsidRPr="00AE6B6F">
        <w:rPr>
          <w:sz w:val="24"/>
          <w:szCs w:val="24"/>
        </w:rPr>
        <w:t xml:space="preserve"> przedmiot Umowy,</w:t>
      </w:r>
    </w:p>
    <w:p w:rsidR="006C0B3E" w:rsidRPr="00AE6B6F" w:rsidRDefault="006C0B3E" w:rsidP="00FB0207">
      <w:pPr>
        <w:numPr>
          <w:ilvl w:val="0"/>
          <w:numId w:val="10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przekazanie placu budowy,</w:t>
      </w:r>
    </w:p>
    <w:p w:rsidR="006C0B3E" w:rsidRPr="00AE6B6F" w:rsidRDefault="006C0B3E" w:rsidP="00FB0207">
      <w:pPr>
        <w:numPr>
          <w:ilvl w:val="0"/>
          <w:numId w:val="10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wskazanie osoby uprawnionej do nadzoru, w imieniu Zamawiającego, nad pracami wykonywanymi przez Wykonawcę,</w:t>
      </w:r>
    </w:p>
    <w:p w:rsidR="006C0B3E" w:rsidRPr="0008494B" w:rsidRDefault="006C0B3E" w:rsidP="0008494B">
      <w:pPr>
        <w:numPr>
          <w:ilvl w:val="0"/>
          <w:numId w:val="10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dokonanie </w:t>
      </w:r>
      <w:r w:rsidRPr="0008494B">
        <w:rPr>
          <w:sz w:val="24"/>
          <w:szCs w:val="24"/>
        </w:rPr>
        <w:t>końcowego odbioru przedmiotu Umowy,</w:t>
      </w:r>
    </w:p>
    <w:p w:rsidR="006C0B3E" w:rsidRPr="00AE6B6F" w:rsidRDefault="006C0B3E" w:rsidP="00FB0207">
      <w:pPr>
        <w:numPr>
          <w:ilvl w:val="0"/>
          <w:numId w:val="10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zapłata umówionego wynagrodzenia.</w:t>
      </w:r>
    </w:p>
    <w:p w:rsidR="006C0B3E" w:rsidRPr="00AE6B6F" w:rsidRDefault="006C0B3E" w:rsidP="00FB0207">
      <w:pPr>
        <w:spacing w:line="360" w:lineRule="auto"/>
        <w:ind w:left="369"/>
        <w:jc w:val="both"/>
        <w:rPr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7</w:t>
      </w:r>
    </w:p>
    <w:p w:rsidR="006C0B3E" w:rsidRPr="00AE6B6F" w:rsidRDefault="006C0B3E" w:rsidP="00FB0207">
      <w:pPr>
        <w:numPr>
          <w:ilvl w:val="0"/>
          <w:numId w:val="11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Osobą kierującą pracami, objętymi Umową, w imieniu Wykonawcy jest:</w:t>
      </w:r>
    </w:p>
    <w:p w:rsidR="006C0B3E" w:rsidRPr="00AE6B6F" w:rsidRDefault="006C0B3E" w:rsidP="00FB0207">
      <w:pPr>
        <w:spacing w:line="360" w:lineRule="auto"/>
        <w:ind w:left="284" w:hanging="284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– ………………………………………………………..– kierownik budowy.</w:t>
      </w:r>
    </w:p>
    <w:p w:rsidR="006C0B3E" w:rsidRPr="00AE6B6F" w:rsidRDefault="006C0B3E" w:rsidP="00FB0207">
      <w:pPr>
        <w:numPr>
          <w:ilvl w:val="0"/>
          <w:numId w:val="11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Osobą nadzorującą prace, objęte Umową, w imieniu Zamawiającego jest:</w:t>
      </w:r>
    </w:p>
    <w:p w:rsidR="006C0B3E" w:rsidRDefault="006C0B3E" w:rsidP="00FB0207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– ………………………………………………………. – Inspektor Nadzoru Inwestorskiego.</w:t>
      </w:r>
    </w:p>
    <w:p w:rsidR="00AC3BAF" w:rsidRPr="00255158" w:rsidRDefault="00AC3BAF" w:rsidP="00AC3BAF">
      <w:pPr>
        <w:numPr>
          <w:ilvl w:val="0"/>
          <w:numId w:val="11"/>
        </w:numPr>
        <w:suppressAutoHyphens/>
        <w:spacing w:after="120" w:line="276" w:lineRule="auto"/>
        <w:jc w:val="both"/>
        <w:rPr>
          <w:sz w:val="24"/>
          <w:szCs w:val="24"/>
        </w:rPr>
      </w:pPr>
      <w:r w:rsidRPr="00255158">
        <w:rPr>
          <w:sz w:val="24"/>
          <w:szCs w:val="24"/>
        </w:rPr>
        <w:t>Osobą upoważnioną do kontaktów z Zamawiającym w zakresie realizacji niniejszej umowy z ramienia Wykonawcy jest ……………….</w:t>
      </w:r>
    </w:p>
    <w:p w:rsidR="00AC3BAF" w:rsidRPr="00AC3BAF" w:rsidRDefault="00AC3BAF" w:rsidP="00AC3BAF">
      <w:pPr>
        <w:pStyle w:val="Akapitzlist"/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255158">
        <w:rPr>
          <w:sz w:val="24"/>
          <w:szCs w:val="24"/>
        </w:rPr>
        <w:t>Osobą upoważnioną do kontaktów z Wykonawcą w zakresie realizacji niniejszej umowy z ramienia Zamawiającego jest ……………….</w:t>
      </w:r>
    </w:p>
    <w:p w:rsidR="006C0B3E" w:rsidRPr="00AE6B6F" w:rsidRDefault="006C0B3E" w:rsidP="00FB0207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8</w:t>
      </w:r>
    </w:p>
    <w:p w:rsidR="006C0B3E" w:rsidRPr="00AE6B6F" w:rsidRDefault="006C0B3E" w:rsidP="00FB0207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Zamawiający wyznaczy termin rozpoczęcia końcowego odbioru przedmiotu Umowy nie później niż w ciągu 7 dni licząc od daty otrzymania zawiadomienia Wykonawcy o </w:t>
      </w:r>
      <w:r w:rsidRPr="00AE6B6F">
        <w:rPr>
          <w:sz w:val="24"/>
          <w:szCs w:val="24"/>
        </w:rPr>
        <w:lastRenderedPageBreak/>
        <w:t>gotowości do odbioru końcowego.</w:t>
      </w:r>
    </w:p>
    <w:p w:rsidR="006C0B3E" w:rsidRPr="00AE6B6F" w:rsidRDefault="006C0B3E" w:rsidP="00FB0207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AE6B6F">
        <w:rPr>
          <w:sz w:val="24"/>
          <w:szCs w:val="24"/>
        </w:rPr>
        <w:t>Z czynności odbioru końcowego zostanie sporządzony protokół zawierający szczegółowe ustalenia dokonane w trakcie odbioru.</w:t>
      </w:r>
    </w:p>
    <w:p w:rsidR="006C0B3E" w:rsidRPr="00AE6B6F" w:rsidRDefault="006C0B3E" w:rsidP="00FB0207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Jeżeli w trakcie odbioru końcowego zostaną stwierdzone wady w przedmiocie Umowy to Zamawiający ma prawo:</w:t>
      </w:r>
    </w:p>
    <w:p w:rsidR="006C0B3E" w:rsidRPr="00AE6B6F" w:rsidRDefault="006C0B3E" w:rsidP="00FB0207">
      <w:pPr>
        <w:numPr>
          <w:ilvl w:val="0"/>
          <w:numId w:val="12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wad nadających się do usunięcia – odmówić odbioru przedmiotu Umowy do czasu usunięcia ujawnionych wad w terminie ustalonym przez Zamawiającego,</w:t>
      </w:r>
    </w:p>
    <w:p w:rsidR="006C0B3E" w:rsidRPr="00AE6B6F" w:rsidRDefault="006C0B3E" w:rsidP="00FB0207">
      <w:pPr>
        <w:numPr>
          <w:ilvl w:val="0"/>
          <w:numId w:val="12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wad nie nadających się do usunięcia, ale umożliwiających eksploatację przedmiotu Umowy – domagać się odpowiedniego obniżenia wynagrodzenia Wykonawcy,</w:t>
      </w:r>
    </w:p>
    <w:p w:rsidR="006C0B3E" w:rsidRPr="00AE6B6F" w:rsidRDefault="006C0B3E" w:rsidP="00FB0207">
      <w:pPr>
        <w:numPr>
          <w:ilvl w:val="0"/>
          <w:numId w:val="12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wad nie nadających się do usunięcia i uniemożliwiających eksploatację przedmiotu Umowy – wykonania przedmiotu Umowy po raz drugi w terminie ustalonym przez Zamawiającego.</w:t>
      </w:r>
    </w:p>
    <w:p w:rsidR="006C0B3E" w:rsidRPr="00AE6B6F" w:rsidRDefault="006C0B3E" w:rsidP="00FB0207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360"/>
        <w:jc w:val="both"/>
        <w:rPr>
          <w:b/>
          <w:bCs/>
          <w:strike/>
          <w:sz w:val="24"/>
          <w:szCs w:val="24"/>
        </w:rPr>
      </w:pPr>
      <w:r w:rsidRPr="00AE6B6F">
        <w:rPr>
          <w:sz w:val="24"/>
          <w:szCs w:val="24"/>
        </w:rPr>
        <w:t xml:space="preserve">W przypadku, gdy Wykonawca nie przystąpi do usuwania wad lub, gdy opóźnienie Wykonawcy w usunięciu wad przedmiotu Umowy przekroczy 14 dni, Zamawiający, zachowując prawo żądania kar umownych, może zlecić usunięcie wad innemu podmiotowi, na koszt Wykonawcy. 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9</w:t>
      </w:r>
    </w:p>
    <w:p w:rsidR="006C0B3E" w:rsidRPr="00AE6B6F" w:rsidRDefault="006C0B3E" w:rsidP="00FB0207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Wykonawca wnosi Zamawiającemu zabezpieczenie należytego wykonania Umowy w wysokości 5 % </w:t>
      </w:r>
      <w:r w:rsidR="00FC6843">
        <w:rPr>
          <w:sz w:val="24"/>
          <w:szCs w:val="24"/>
        </w:rPr>
        <w:t xml:space="preserve">łącznej </w:t>
      </w:r>
      <w:r w:rsidRPr="00AE6B6F">
        <w:rPr>
          <w:sz w:val="24"/>
          <w:szCs w:val="24"/>
        </w:rPr>
        <w:t>wartości oferty brutto, tj. ……………………. zł.</w:t>
      </w:r>
    </w:p>
    <w:p w:rsidR="006C0B3E" w:rsidRPr="00AE6B6F" w:rsidRDefault="006C0B3E" w:rsidP="00FB0207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Zabezpieczenie zostało wniesione w formie gwarancji ubezpieczeniowej nr …………………….. w dniu ………………… r.</w:t>
      </w:r>
    </w:p>
    <w:p w:rsidR="006C0B3E" w:rsidRPr="00AE6B6F" w:rsidRDefault="006C0B3E" w:rsidP="00FB0207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Zamawiający zwróci Wykonawcy zabezpieczenie należytego wykonani Umowy w następujących terminach:</w:t>
      </w:r>
    </w:p>
    <w:p w:rsidR="006C0B3E" w:rsidRPr="00AE6B6F" w:rsidRDefault="006C0B3E" w:rsidP="00FB0207">
      <w:pPr>
        <w:numPr>
          <w:ilvl w:val="0"/>
          <w:numId w:val="14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70 % zabezpieczenia ustaloną w kwocie ……………….. zł – w terminie 30 (trzydziestu) dni od dnia wykonania zamówienia ich przyjęcia przez Zamawiającego jako należycie wykonanych; </w:t>
      </w:r>
    </w:p>
    <w:p w:rsidR="006C0B3E" w:rsidRPr="00AE6B6F" w:rsidRDefault="006C0B3E" w:rsidP="00FB0207">
      <w:pPr>
        <w:numPr>
          <w:ilvl w:val="0"/>
          <w:numId w:val="14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30 % zabezpieczenia ustaloną w kwocie ……………… zł – w terminie do 15 (piętnastu) dni po upływie terminu odpowiedzialności z tytułu rękojmi, jeżeli w tym czasie w przedmiocie Umowy nie zostaną ujawnione wady.</w:t>
      </w:r>
    </w:p>
    <w:p w:rsidR="006C0B3E" w:rsidRPr="00AE6B6F" w:rsidRDefault="006C0B3E" w:rsidP="00FB0207">
      <w:pPr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Wniesione w formie pieniężnej zabezpieczenie należytego wykonania umowy, Zamawiający będzie przechowywał na oprocentowanym rachunku bankowym. Zamawiający zwróci zabezpieczenie z odsetkami wynikającymi z umowy rachunku bankowego, na którym  było ono przechowywane, pomniejszone o koszt prowadzenia tego rachunku oraz prowizji bankowej za przelew pieniędzy  na rachunek bankowy </w:t>
      </w:r>
      <w:r w:rsidRPr="00AE6B6F">
        <w:rPr>
          <w:sz w:val="24"/>
          <w:szCs w:val="24"/>
        </w:rPr>
        <w:lastRenderedPageBreak/>
        <w:t xml:space="preserve">Wykonawcy.       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10</w:t>
      </w:r>
    </w:p>
    <w:p w:rsidR="006C0B3E" w:rsidRPr="00AE6B6F" w:rsidRDefault="006C0B3E" w:rsidP="00FB0207">
      <w:pPr>
        <w:numPr>
          <w:ilvl w:val="0"/>
          <w:numId w:val="15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jest odpowiedzialny względem Zamawiającego, jeżeli wykonany przedmiot Umowy ma wady zmniejszające jego wartość lub użyteczność ze względu na cel określony w Umowie lub wynikający z przeznaczenia przedmiotu Umowy, albo jeżeli wykonany przedmiot Umowy nie ma właściwości, które zgodnie z dokumentacją robót posiadać powinien lub został wydany w stanie niezupełnym.</w:t>
      </w:r>
    </w:p>
    <w:p w:rsidR="006C0B3E" w:rsidRPr="00AE6B6F" w:rsidRDefault="006C0B3E" w:rsidP="00FB0207">
      <w:pPr>
        <w:numPr>
          <w:ilvl w:val="0"/>
          <w:numId w:val="15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odpowiada względem Zamawiającego z tytułu rękojmi za wady fizyczne przedmiotu Umowy istniejące w czasie dokonywania czynności odbioru oraz za wady powstałe i ujawnione po odbiorze, lecz z przyczyn tkwiących w wykonanym przedmiocie Umowy w chwili odbioru.</w:t>
      </w:r>
    </w:p>
    <w:p w:rsidR="006C0B3E" w:rsidRPr="00AE6B6F" w:rsidRDefault="006C0B3E" w:rsidP="00FB0207">
      <w:pPr>
        <w:numPr>
          <w:ilvl w:val="0"/>
          <w:numId w:val="15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Zamawiającemu przysługują następujące uprawnienia z tytułu rękojmi za powstałe i ujawnione po odbiorze wady fizyczne przedmiotu Umowy:</w:t>
      </w:r>
    </w:p>
    <w:p w:rsidR="006C0B3E" w:rsidRPr="00AE6B6F" w:rsidRDefault="006C0B3E" w:rsidP="00FB0207">
      <w:pPr>
        <w:numPr>
          <w:ilvl w:val="0"/>
          <w:numId w:val="16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może żądać od Wykonawcy usunięcia wad i wyznaczyć w tym celu odpowiedni termin,</w:t>
      </w:r>
    </w:p>
    <w:p w:rsidR="006C0B3E" w:rsidRPr="00AE6B6F" w:rsidRDefault="006C0B3E" w:rsidP="00FB0207">
      <w:pPr>
        <w:numPr>
          <w:ilvl w:val="0"/>
          <w:numId w:val="16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jeżeli wady nie są istotne, może żądać obniżenia wynagrodzenia w odpowiednim stosunku do utraconej wartości użytkowej i technicznej,</w:t>
      </w:r>
    </w:p>
    <w:p w:rsidR="006C0B3E" w:rsidRPr="00AE6B6F" w:rsidRDefault="006C0B3E" w:rsidP="00FB0207">
      <w:pPr>
        <w:numPr>
          <w:ilvl w:val="0"/>
          <w:numId w:val="16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jeżeli wady są istotne i nie dadzą się usunąć, może odstąpić od Umowy i żądać zwrotu zapłaconego wynagrodzenia.</w:t>
      </w:r>
    </w:p>
    <w:p w:rsidR="006C0B3E" w:rsidRPr="00AE6B6F" w:rsidRDefault="006C0B3E" w:rsidP="00FB0207">
      <w:pPr>
        <w:tabs>
          <w:tab w:val="left" w:pos="729"/>
        </w:tabs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4</w:t>
      </w:r>
      <w:r w:rsidRPr="00AE6B6F">
        <w:rPr>
          <w:sz w:val="24"/>
          <w:szCs w:val="24"/>
        </w:rPr>
        <w:t>. Istniejące wady i ich usunięcie będzie stwierdzone protokołem.</w:t>
      </w:r>
    </w:p>
    <w:p w:rsidR="006C0B3E" w:rsidRPr="00AE6B6F" w:rsidRDefault="006C0B3E" w:rsidP="00FB0207">
      <w:pPr>
        <w:tabs>
          <w:tab w:val="left" w:pos="360"/>
        </w:tabs>
        <w:spacing w:line="360" w:lineRule="auto"/>
        <w:jc w:val="both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 xml:space="preserve">5. </w:t>
      </w:r>
      <w:r w:rsidRPr="00AE6B6F">
        <w:rPr>
          <w:sz w:val="24"/>
          <w:szCs w:val="24"/>
        </w:rPr>
        <w:t xml:space="preserve">W przypadku, gdy Wykonawca nie usuniecie wad w terminie określonym zgodnie z ust. 3 pkt 1 Zamawiający ma prawo powierzyć usuniecie wad innemu podmiotowi, na koszt Wykonawcy. 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11</w:t>
      </w:r>
    </w:p>
    <w:p w:rsidR="006C0B3E" w:rsidRPr="00AE6B6F" w:rsidRDefault="006C0B3E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Wykonawca udziela Zamawiającemu gwarancji jakości dla przedmiotu Umowy,                       w okresie </w:t>
      </w:r>
      <w:r w:rsidRPr="00AE6B6F">
        <w:rPr>
          <w:b/>
          <w:bCs/>
          <w:sz w:val="24"/>
          <w:szCs w:val="24"/>
        </w:rPr>
        <w:t>…………..</w:t>
      </w:r>
      <w:r w:rsidRPr="00AE6B6F">
        <w:rPr>
          <w:sz w:val="24"/>
          <w:szCs w:val="24"/>
        </w:rPr>
        <w:t xml:space="preserve"> miesięcy na wykonane prace, licząc od dnia zakończenia czynności bezusterkowego odbioru końcowego przedmiotu Umowy od Wykonawcy.</w:t>
      </w:r>
    </w:p>
    <w:p w:rsidR="006C0B3E" w:rsidRDefault="006C0B3E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Odpowiedzialność Wykonawcy z tytułu gwarancji jakości obejmuje wady powstałe z przyczyn tkwiących w przedmiocie Umowy.</w:t>
      </w:r>
    </w:p>
    <w:p w:rsidR="0008494B" w:rsidRPr="00AE6B6F" w:rsidRDefault="0008494B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192966">
        <w:rPr>
          <w:sz w:val="24"/>
          <w:szCs w:val="24"/>
        </w:rPr>
        <w:t>Zgodnie z art. 558 § 1 Kodeksu cywilnego Strony postanawiają, że odpowiedzialność Wykonawcy z tytułu rękojmi za wady przedmiotu Umowy zostaje zrównana z okres</w:t>
      </w:r>
      <w:r>
        <w:rPr>
          <w:sz w:val="24"/>
          <w:szCs w:val="24"/>
        </w:rPr>
        <w:t>em udzielonej gwarancji jakości.</w:t>
      </w:r>
    </w:p>
    <w:p w:rsidR="006C0B3E" w:rsidRPr="00AE6B6F" w:rsidRDefault="006C0B3E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zobowiązany jest usunąć wady przedmiotu Umowy, jeżeli wady te ujawnią się w terminie obowiązywania gwarancji jakości. Wady będą usunięte w odpowiednim terminie, uzgodnionym z Zamawiającym, jednakże nie dłuższym niż 7 dni. W przypadku braku porozumienia co do terminu, termin usunięcia wad określi sam Zamawiający.</w:t>
      </w:r>
    </w:p>
    <w:p w:rsidR="006C0B3E" w:rsidRPr="00AE6B6F" w:rsidRDefault="006C0B3E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lastRenderedPageBreak/>
        <w:t>Zamawiający może usunąć w zastępstwie Wykonawcy i na jego koszt wady nie usunięte w wyznaczonym terminie.</w:t>
      </w:r>
    </w:p>
    <w:p w:rsidR="006C0B3E" w:rsidRPr="00AE6B6F" w:rsidRDefault="006C0B3E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Zamawiający może wykonywać uprawnienia z tytułu rękojmi niezależnie od uprawnień z tytułu gwarancji jakości.</w:t>
      </w:r>
    </w:p>
    <w:p w:rsidR="006C0B3E" w:rsidRPr="00C808E9" w:rsidRDefault="006C0B3E" w:rsidP="00FB0207">
      <w:pPr>
        <w:numPr>
          <w:ilvl w:val="0"/>
          <w:numId w:val="17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Postanowienia zawarte w tym paragrafie Strony traktują jako dokument gwarancyjny.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12</w:t>
      </w:r>
    </w:p>
    <w:p w:rsidR="006C0B3E" w:rsidRPr="00AE6B6F" w:rsidRDefault="006C0B3E" w:rsidP="00FB0207">
      <w:pPr>
        <w:numPr>
          <w:ilvl w:val="0"/>
          <w:numId w:val="18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Strony zastrzegają prawo naliczenia kar umownych za nie terminowe lub nie należyte wykonanie przedmiotu Umowy.</w:t>
      </w:r>
    </w:p>
    <w:p w:rsidR="006C0B3E" w:rsidRPr="00AE6B6F" w:rsidRDefault="006C0B3E" w:rsidP="00FB0207">
      <w:pPr>
        <w:numPr>
          <w:ilvl w:val="0"/>
          <w:numId w:val="18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zapłaci Zamawiającemu karę umowną:</w:t>
      </w:r>
    </w:p>
    <w:p w:rsidR="006C0B3E" w:rsidRPr="00AE6B6F" w:rsidRDefault="006C0B3E" w:rsidP="00FB0207">
      <w:pPr>
        <w:numPr>
          <w:ilvl w:val="0"/>
          <w:numId w:val="19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 opóźnienie w wykonaniu przedmiotu Umowy – 0,</w:t>
      </w:r>
      <w:r w:rsidR="0085065B" w:rsidRPr="00AE6B6F">
        <w:rPr>
          <w:sz w:val="24"/>
          <w:szCs w:val="24"/>
        </w:rPr>
        <w:t>3</w:t>
      </w:r>
      <w:r w:rsidRPr="00AE6B6F">
        <w:rPr>
          <w:b/>
          <w:bCs/>
          <w:i/>
          <w:iCs/>
          <w:sz w:val="24"/>
          <w:szCs w:val="24"/>
        </w:rPr>
        <w:t xml:space="preserve"> </w:t>
      </w:r>
      <w:r w:rsidRPr="00AE6B6F">
        <w:rPr>
          <w:sz w:val="24"/>
          <w:szCs w:val="24"/>
        </w:rPr>
        <w:t xml:space="preserve">% </w:t>
      </w:r>
      <w:r w:rsidR="000E1CC7">
        <w:rPr>
          <w:sz w:val="24"/>
          <w:szCs w:val="24"/>
        </w:rPr>
        <w:t xml:space="preserve">łącznego </w:t>
      </w:r>
      <w:r w:rsidRPr="00AE6B6F">
        <w:rPr>
          <w:sz w:val="24"/>
          <w:szCs w:val="24"/>
        </w:rPr>
        <w:t xml:space="preserve">wynagrodzenia brutto określonego w § </w:t>
      </w:r>
      <w:r w:rsidR="005B0012" w:rsidRPr="00AE6B6F">
        <w:rPr>
          <w:sz w:val="24"/>
          <w:szCs w:val="24"/>
        </w:rPr>
        <w:t>4 ust. 3</w:t>
      </w:r>
      <w:r w:rsidRPr="00AE6B6F">
        <w:rPr>
          <w:sz w:val="24"/>
          <w:szCs w:val="24"/>
        </w:rPr>
        <w:t>, za każdy dzień opóźnienia,</w:t>
      </w:r>
    </w:p>
    <w:p w:rsidR="006C0B3E" w:rsidRPr="00AE6B6F" w:rsidRDefault="006C0B3E" w:rsidP="00FB0207">
      <w:pPr>
        <w:numPr>
          <w:ilvl w:val="0"/>
          <w:numId w:val="19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za opóźnienie w usunięciu wad stwierdzonych przy odbiorze oraz w okresie rękojmi i gwarancji –</w:t>
      </w:r>
      <w:r w:rsidRPr="00AE6B6F">
        <w:rPr>
          <w:b/>
          <w:bCs/>
          <w:i/>
          <w:iCs/>
          <w:sz w:val="24"/>
          <w:szCs w:val="24"/>
        </w:rPr>
        <w:t xml:space="preserve"> </w:t>
      </w:r>
      <w:r w:rsidRPr="00AE6B6F">
        <w:rPr>
          <w:sz w:val="24"/>
          <w:szCs w:val="24"/>
        </w:rPr>
        <w:t>0,1</w:t>
      </w:r>
      <w:r w:rsidRPr="00AE6B6F">
        <w:rPr>
          <w:b/>
          <w:bCs/>
          <w:i/>
          <w:iCs/>
          <w:sz w:val="24"/>
          <w:szCs w:val="24"/>
        </w:rPr>
        <w:t xml:space="preserve"> </w:t>
      </w:r>
      <w:r w:rsidRPr="00AE6B6F">
        <w:rPr>
          <w:sz w:val="24"/>
          <w:szCs w:val="24"/>
        </w:rPr>
        <w:t xml:space="preserve">% </w:t>
      </w:r>
      <w:r w:rsidR="000E1CC7">
        <w:rPr>
          <w:sz w:val="24"/>
          <w:szCs w:val="24"/>
        </w:rPr>
        <w:t xml:space="preserve">łącznego </w:t>
      </w:r>
      <w:r w:rsidRPr="00AE6B6F">
        <w:rPr>
          <w:sz w:val="24"/>
          <w:szCs w:val="24"/>
        </w:rPr>
        <w:t xml:space="preserve">wynagrodzenia brutto określonego </w:t>
      </w:r>
      <w:r w:rsidR="005B0012" w:rsidRPr="00AE6B6F">
        <w:rPr>
          <w:sz w:val="24"/>
          <w:szCs w:val="24"/>
        </w:rPr>
        <w:t>w § 4 ust. 3</w:t>
      </w:r>
      <w:r w:rsidRPr="00AE6B6F">
        <w:rPr>
          <w:sz w:val="24"/>
          <w:szCs w:val="24"/>
        </w:rPr>
        <w:t>, za każdy dzień opóźnienia,</w:t>
      </w:r>
    </w:p>
    <w:p w:rsidR="006C0B3E" w:rsidRPr="00AE6B6F" w:rsidRDefault="006C0B3E" w:rsidP="00FB0207">
      <w:pPr>
        <w:numPr>
          <w:ilvl w:val="0"/>
          <w:numId w:val="19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odstąpienia od Umowy przez Zamawiającego z przyczyn, za które Wykonawca odpowiada – 5</w:t>
      </w:r>
      <w:r w:rsidRPr="00AE6B6F">
        <w:rPr>
          <w:b/>
          <w:bCs/>
          <w:i/>
          <w:iCs/>
          <w:sz w:val="24"/>
          <w:szCs w:val="24"/>
        </w:rPr>
        <w:t xml:space="preserve"> </w:t>
      </w:r>
      <w:r w:rsidRPr="00AE6B6F">
        <w:rPr>
          <w:sz w:val="24"/>
          <w:szCs w:val="24"/>
        </w:rPr>
        <w:t xml:space="preserve">% </w:t>
      </w:r>
      <w:r w:rsidR="000E1CC7">
        <w:rPr>
          <w:sz w:val="24"/>
          <w:szCs w:val="24"/>
        </w:rPr>
        <w:t xml:space="preserve">łącznego </w:t>
      </w:r>
      <w:r w:rsidRPr="00AE6B6F">
        <w:rPr>
          <w:sz w:val="24"/>
          <w:szCs w:val="24"/>
        </w:rPr>
        <w:t>wyn</w:t>
      </w:r>
      <w:r w:rsidR="005B0012" w:rsidRPr="00AE6B6F">
        <w:rPr>
          <w:sz w:val="24"/>
          <w:szCs w:val="24"/>
        </w:rPr>
        <w:t>agrodzenia brutto określonego w § 4 ust. 3</w:t>
      </w:r>
      <w:r w:rsidRPr="00AE6B6F">
        <w:rPr>
          <w:sz w:val="24"/>
          <w:szCs w:val="24"/>
        </w:rPr>
        <w:t>,</w:t>
      </w:r>
    </w:p>
    <w:p w:rsidR="006C0B3E" w:rsidRPr="00AE6B6F" w:rsidRDefault="006C0B3E" w:rsidP="00FB0207">
      <w:pPr>
        <w:numPr>
          <w:ilvl w:val="0"/>
          <w:numId w:val="19"/>
        </w:numPr>
        <w:tabs>
          <w:tab w:val="left" w:pos="729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odstąpienia przez Wykonawcę od wykonania Umowy z przyczyn, za które Zamawiający nie odpowiada – 5</w:t>
      </w:r>
      <w:r w:rsidRPr="00AE6B6F">
        <w:rPr>
          <w:b/>
          <w:bCs/>
          <w:i/>
          <w:iCs/>
          <w:sz w:val="24"/>
          <w:szCs w:val="24"/>
        </w:rPr>
        <w:t xml:space="preserve"> </w:t>
      </w:r>
      <w:r w:rsidRPr="00AE6B6F">
        <w:rPr>
          <w:sz w:val="24"/>
          <w:szCs w:val="24"/>
        </w:rPr>
        <w:t xml:space="preserve">% </w:t>
      </w:r>
      <w:r w:rsidR="000E1CC7">
        <w:rPr>
          <w:sz w:val="24"/>
          <w:szCs w:val="24"/>
        </w:rPr>
        <w:t xml:space="preserve">łącznego </w:t>
      </w:r>
      <w:r w:rsidRPr="00AE6B6F">
        <w:rPr>
          <w:sz w:val="24"/>
          <w:szCs w:val="24"/>
        </w:rPr>
        <w:t xml:space="preserve">wynagrodzenia brutto określonego </w:t>
      </w:r>
      <w:r w:rsidR="005B0012" w:rsidRPr="00AE6B6F">
        <w:rPr>
          <w:sz w:val="24"/>
          <w:szCs w:val="24"/>
        </w:rPr>
        <w:t>w § 4 ust. 3</w:t>
      </w:r>
      <w:r w:rsidRPr="00AE6B6F">
        <w:rPr>
          <w:sz w:val="24"/>
          <w:szCs w:val="24"/>
        </w:rPr>
        <w:t xml:space="preserve">, </w:t>
      </w:r>
    </w:p>
    <w:p w:rsidR="006C0B3E" w:rsidRPr="00AE6B6F" w:rsidRDefault="006C0B3E" w:rsidP="00FB0207">
      <w:pPr>
        <w:numPr>
          <w:ilvl w:val="0"/>
          <w:numId w:val="19"/>
        </w:numPr>
        <w:tabs>
          <w:tab w:val="left" w:pos="729"/>
        </w:tabs>
        <w:suppressAutoHyphens/>
        <w:spacing w:line="360" w:lineRule="auto"/>
        <w:ind w:left="726" w:hanging="357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0,1 % </w:t>
      </w:r>
      <w:r w:rsidR="000E1CC7">
        <w:rPr>
          <w:sz w:val="24"/>
          <w:szCs w:val="24"/>
        </w:rPr>
        <w:t xml:space="preserve">łącznego </w:t>
      </w:r>
      <w:r w:rsidRPr="00AE6B6F">
        <w:rPr>
          <w:sz w:val="24"/>
          <w:szCs w:val="24"/>
        </w:rPr>
        <w:t xml:space="preserve">wynagrodzenia brutto określonego </w:t>
      </w:r>
      <w:r w:rsidR="00456F39" w:rsidRPr="00AE6B6F">
        <w:rPr>
          <w:sz w:val="24"/>
          <w:szCs w:val="24"/>
        </w:rPr>
        <w:t>w § 4 ust. 3</w:t>
      </w:r>
      <w:r w:rsidRPr="00AE6B6F">
        <w:rPr>
          <w:sz w:val="24"/>
          <w:szCs w:val="24"/>
        </w:rPr>
        <w:t>, za każdy dzień opóźnienia:</w:t>
      </w:r>
    </w:p>
    <w:p w:rsidR="006C0B3E" w:rsidRPr="00AE6B6F" w:rsidRDefault="006C0B3E" w:rsidP="00FB0207">
      <w:pPr>
        <w:pStyle w:val="Default"/>
        <w:tabs>
          <w:tab w:val="left" w:pos="1134"/>
        </w:tabs>
        <w:spacing w:line="360" w:lineRule="auto"/>
        <w:ind w:left="1134" w:hanging="1134"/>
        <w:jc w:val="both"/>
        <w:rPr>
          <w:color w:val="auto"/>
        </w:rPr>
      </w:pPr>
      <w:r w:rsidRPr="00AE6B6F">
        <w:rPr>
          <w:color w:val="auto"/>
        </w:rPr>
        <w:t xml:space="preserve">             a) nieterminowej zapłaty lub braku zapłaty wynagrodzenia należnego podwykonawcom,</w:t>
      </w:r>
    </w:p>
    <w:p w:rsidR="006C0B3E" w:rsidRPr="00AE6B6F" w:rsidRDefault="006C0B3E" w:rsidP="00FB0207">
      <w:pPr>
        <w:pStyle w:val="Default"/>
        <w:spacing w:line="360" w:lineRule="auto"/>
        <w:ind w:left="1134" w:hanging="1134"/>
        <w:jc w:val="both"/>
        <w:rPr>
          <w:color w:val="auto"/>
        </w:rPr>
      </w:pPr>
      <w:r w:rsidRPr="00AE6B6F">
        <w:rPr>
          <w:color w:val="auto"/>
        </w:rPr>
        <w:t xml:space="preserve">             b) nie przedłożenia do zaakceptowania projektu umowy o podwykonawstwo, której przedmiotem są roboty budowlane, lub projektu jej zmiany, </w:t>
      </w:r>
    </w:p>
    <w:p w:rsidR="006C0B3E" w:rsidRPr="00AE6B6F" w:rsidRDefault="006C0B3E" w:rsidP="00FB0207">
      <w:pPr>
        <w:pStyle w:val="Default"/>
        <w:spacing w:line="360" w:lineRule="auto"/>
        <w:ind w:left="1134" w:hanging="1134"/>
        <w:jc w:val="both"/>
        <w:rPr>
          <w:color w:val="auto"/>
        </w:rPr>
      </w:pPr>
      <w:r w:rsidRPr="00AE6B6F">
        <w:rPr>
          <w:color w:val="auto"/>
        </w:rPr>
        <w:t xml:space="preserve">             c) nie przedłożenia poświadczonej za zgodność z oryginałem kopii umowy o   podwykonawstwo lub jej zmiany, </w:t>
      </w:r>
    </w:p>
    <w:p w:rsidR="006C0B3E" w:rsidRPr="00AE6B6F" w:rsidRDefault="006C0B3E" w:rsidP="00FB0207">
      <w:pPr>
        <w:pStyle w:val="Default"/>
        <w:spacing w:line="360" w:lineRule="auto"/>
        <w:jc w:val="both"/>
        <w:rPr>
          <w:color w:val="auto"/>
        </w:rPr>
      </w:pPr>
      <w:r w:rsidRPr="00AE6B6F">
        <w:rPr>
          <w:color w:val="auto"/>
        </w:rPr>
        <w:t xml:space="preserve">             d) braku zmiany umowy o podwykonawstwo w zakresie terminu zapłaty. </w:t>
      </w:r>
    </w:p>
    <w:p w:rsidR="006C0B3E" w:rsidRPr="00AE6B6F" w:rsidRDefault="006C0B3E" w:rsidP="00FB0207">
      <w:pPr>
        <w:pStyle w:val="Tekstpodstawowywcity21"/>
        <w:spacing w:after="0" w:line="360" w:lineRule="auto"/>
        <w:ind w:left="851" w:hanging="491"/>
        <w:jc w:val="both"/>
      </w:pPr>
      <w:r w:rsidRPr="00AE6B6F">
        <w:rPr>
          <w:b/>
          <w:bCs/>
        </w:rPr>
        <w:t>6)</w:t>
      </w:r>
      <w:r w:rsidRPr="00AE6B6F">
        <w:t xml:space="preserve"> kara umowna: 10% minimalnego wynagrodzenia brutto za każdą osobę, która wykonuje czynności określone w </w:t>
      </w:r>
      <w:r w:rsidR="009B10AE" w:rsidRPr="00AE6B6F">
        <w:t xml:space="preserve">§ 4 ust. </w:t>
      </w:r>
      <w:r w:rsidR="000E1CC7">
        <w:t>2</w:t>
      </w:r>
      <w:r w:rsidRPr="00AE6B6F">
        <w:t xml:space="preserve"> SIWZ, a nie jest zatrudniona na podstawie umowy o pracę przez Wykonawcę lub Podwykonawcę,</w:t>
      </w:r>
    </w:p>
    <w:p w:rsidR="006C0B3E" w:rsidRPr="00AE6B6F" w:rsidRDefault="006C0B3E" w:rsidP="00FB0207">
      <w:pPr>
        <w:pStyle w:val="Tekstpodstawowywcity21"/>
        <w:spacing w:after="0" w:line="360" w:lineRule="auto"/>
        <w:ind w:left="720" w:hanging="360"/>
        <w:jc w:val="both"/>
      </w:pPr>
      <w:r w:rsidRPr="00AE6B6F">
        <w:rPr>
          <w:b/>
          <w:bCs/>
        </w:rPr>
        <w:t>7)</w:t>
      </w:r>
      <w:r w:rsidRPr="00AE6B6F">
        <w:t xml:space="preserve"> kara umowna: 500,00 zł za każdy dzień opó</w:t>
      </w:r>
      <w:r w:rsidR="009B10AE" w:rsidRPr="00AE6B6F">
        <w:t>źnienia w złożeniu oświadczeń, dokumentów, wyjaśnień</w:t>
      </w:r>
      <w:r w:rsidRPr="00AE6B6F">
        <w:t>, o który</w:t>
      </w:r>
      <w:r w:rsidR="009B10AE" w:rsidRPr="00AE6B6F">
        <w:t>ch</w:t>
      </w:r>
      <w:r w:rsidRPr="00AE6B6F">
        <w:t xml:space="preserve"> mowa w </w:t>
      </w:r>
      <w:r w:rsidR="009B10AE" w:rsidRPr="00AE6B6F">
        <w:t xml:space="preserve">§ 4 ust. </w:t>
      </w:r>
      <w:r w:rsidR="000E1CC7">
        <w:t>3</w:t>
      </w:r>
      <w:r w:rsidRPr="00AE6B6F">
        <w:t>,</w:t>
      </w:r>
      <w:r w:rsidR="009B10AE" w:rsidRPr="00AE6B6F">
        <w:t xml:space="preserve"> potwierdzających zatrudnienie osób przez Wykonawcę lub Podwykonawców na podstawie umowy o pracę.</w:t>
      </w:r>
    </w:p>
    <w:p w:rsidR="006C0B3E" w:rsidRPr="00AE6B6F" w:rsidRDefault="006C0B3E" w:rsidP="00FB0207">
      <w:pPr>
        <w:numPr>
          <w:ilvl w:val="0"/>
          <w:numId w:val="20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 przypadku odstąpienia od Umowy przez Wykonawcę z przyczyn, za które odpowiada </w:t>
      </w:r>
      <w:r w:rsidRPr="00AE6B6F">
        <w:rPr>
          <w:sz w:val="24"/>
          <w:szCs w:val="24"/>
        </w:rPr>
        <w:lastRenderedPageBreak/>
        <w:t xml:space="preserve">Zamawiający, Zamawiający zapłaci Wykonawcy karę umowną w wysokości 5 % </w:t>
      </w:r>
      <w:r w:rsidR="000E1CC7">
        <w:rPr>
          <w:sz w:val="24"/>
          <w:szCs w:val="24"/>
        </w:rPr>
        <w:t xml:space="preserve">łącznego </w:t>
      </w:r>
      <w:r w:rsidRPr="00AE6B6F">
        <w:rPr>
          <w:sz w:val="24"/>
          <w:szCs w:val="24"/>
        </w:rPr>
        <w:t xml:space="preserve">wynagrodzenia brutto określonego w § </w:t>
      </w:r>
      <w:r w:rsidR="00D31E8A">
        <w:rPr>
          <w:sz w:val="24"/>
          <w:szCs w:val="24"/>
        </w:rPr>
        <w:t>4 ust. 3</w:t>
      </w:r>
      <w:r w:rsidRPr="00AE6B6F">
        <w:rPr>
          <w:sz w:val="24"/>
          <w:szCs w:val="24"/>
        </w:rPr>
        <w:t>.</w:t>
      </w:r>
    </w:p>
    <w:p w:rsidR="006C0B3E" w:rsidRPr="00AE6B6F" w:rsidRDefault="006C0B3E" w:rsidP="00FB0207">
      <w:pPr>
        <w:numPr>
          <w:ilvl w:val="0"/>
          <w:numId w:val="20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Kary umowne, o których mowa w ust. 2 i 3, Strona zobowiązana zapłaci na rachunek bankowy Strony uprawnionej w terminie 14 dni od daty doręczenia żądania zapłaty kary umownej.</w:t>
      </w:r>
    </w:p>
    <w:p w:rsidR="006C0B3E" w:rsidRPr="00AE6B6F" w:rsidRDefault="006C0B3E" w:rsidP="00FB0207">
      <w:pPr>
        <w:numPr>
          <w:ilvl w:val="0"/>
          <w:numId w:val="20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Strony zastrzegają prawo dochodzenia odszkodowania uzupełniającego, przekraczającego wysokość kar umownych do wysokości rzeczywiście poniesionej szkody lub utraconej korzyści. </w:t>
      </w:r>
    </w:p>
    <w:p w:rsidR="006C0B3E" w:rsidRPr="00C808E9" w:rsidRDefault="006C0B3E" w:rsidP="00FB020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4"/>
          <w:szCs w:val="24"/>
        </w:rPr>
      </w:pPr>
      <w:r w:rsidRPr="00AE6B6F">
        <w:rPr>
          <w:sz w:val="24"/>
          <w:szCs w:val="24"/>
        </w:rPr>
        <w:t xml:space="preserve"> Zamawiający zastrzega sobie prawo potrącenia kar umownych z wynagrodzenia (faktury) Wykonawcy.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13</w:t>
      </w:r>
    </w:p>
    <w:p w:rsidR="006C0B3E" w:rsidRPr="00AE6B6F" w:rsidRDefault="006C0B3E" w:rsidP="00FB0207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1.</w:t>
      </w:r>
      <w:r w:rsidRPr="00AE6B6F">
        <w:rPr>
          <w:sz w:val="24"/>
          <w:szCs w:val="24"/>
        </w:rPr>
        <w:t xml:space="preserve"> Zamawiający może odstąpić od umowy w przypadkach przewidzianych przez Kodeks cywilny i ustawę Prawo zamówień publicznych.</w:t>
      </w:r>
    </w:p>
    <w:p w:rsidR="006C0B3E" w:rsidRPr="00AE6B6F" w:rsidRDefault="006C0B3E" w:rsidP="00FB0207">
      <w:pPr>
        <w:pStyle w:val="Akapitzlist1"/>
        <w:tabs>
          <w:tab w:val="left" w:pos="709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2.</w:t>
      </w:r>
      <w:r w:rsidRPr="00AE6B6F">
        <w:t xml:space="preserve"> Poza przypadkami przewidzianymi w ust. 1, Zamawiający jest uprawniony do odstąpienia od Umowy w terminie 30 dni od dnia uzyskania przez niego wiedzy o okoliczności uzasadniającej odstąpienie, jeżeli Wykonawca:</w:t>
      </w:r>
    </w:p>
    <w:p w:rsidR="006C0B3E" w:rsidRPr="00AE6B6F" w:rsidRDefault="006C0B3E" w:rsidP="00FB0207">
      <w:pPr>
        <w:pStyle w:val="Akapitzlist1"/>
        <w:numPr>
          <w:ilvl w:val="0"/>
          <w:numId w:val="27"/>
        </w:numPr>
        <w:tabs>
          <w:tab w:val="left" w:pos="851"/>
        </w:tabs>
        <w:suppressAutoHyphens w:val="0"/>
        <w:spacing w:line="360" w:lineRule="auto"/>
        <w:ind w:left="851" w:hanging="284"/>
        <w:jc w:val="both"/>
      </w:pPr>
      <w:r w:rsidRPr="00AE6B6F">
        <w:rPr>
          <w:lang w:eastAsia="ar-SA"/>
        </w:rPr>
        <w:t>z przyczyn zawinionych nie wykonuje Umowy lub wykonuje ją nienależycie i pomimo pisemnego wezwania Wykonawcy do podjęcia wykonywania lub należytego wykonywania Umowy w wyznaczonym, uzasadnionym technicznie terminie, nie zadośćuczyni żądaniu Zamawiającego,</w:t>
      </w:r>
    </w:p>
    <w:p w:rsidR="006C0B3E" w:rsidRPr="00AE6B6F" w:rsidRDefault="006C0B3E" w:rsidP="00FB0207">
      <w:pPr>
        <w:pStyle w:val="Akapitzlist1"/>
        <w:numPr>
          <w:ilvl w:val="0"/>
          <w:numId w:val="27"/>
        </w:numPr>
        <w:tabs>
          <w:tab w:val="left" w:pos="851"/>
        </w:tabs>
        <w:suppressAutoHyphens w:val="0"/>
        <w:spacing w:line="360" w:lineRule="auto"/>
        <w:ind w:left="851" w:hanging="284"/>
        <w:jc w:val="both"/>
      </w:pPr>
      <w:r w:rsidRPr="00AE6B6F">
        <w:rPr>
          <w:lang w:eastAsia="ar-SA"/>
        </w:rPr>
        <w:t xml:space="preserve">bez uzasadnionej przyczyny przerwał wykonywanie robót na okres dłuższy niż 30 dni </w:t>
      </w:r>
      <w:r w:rsidRPr="00AE6B6F">
        <w:t>robocze</w:t>
      </w:r>
      <w:r w:rsidRPr="00AE6B6F">
        <w:rPr>
          <w:lang w:eastAsia="ar-SA"/>
        </w:rPr>
        <w:t xml:space="preserve"> i pomimo dodatkowego pisemnego wezwania Zamawiającego nie podjął ich w okresie 7 dni </w:t>
      </w:r>
      <w:r w:rsidRPr="00AE6B6F">
        <w:t>roboczych</w:t>
      </w:r>
      <w:r w:rsidRPr="00AE6B6F">
        <w:rPr>
          <w:lang w:eastAsia="ar-SA"/>
        </w:rPr>
        <w:t xml:space="preserve"> od dnia doręczenia Wykonawcy dodatkowego wezwania,</w:t>
      </w:r>
    </w:p>
    <w:p w:rsidR="006C0B3E" w:rsidRPr="00AE6B6F" w:rsidRDefault="006C0B3E" w:rsidP="00FB0207">
      <w:pPr>
        <w:pStyle w:val="Akapitzlist1"/>
        <w:numPr>
          <w:ilvl w:val="0"/>
          <w:numId w:val="27"/>
        </w:numPr>
        <w:tabs>
          <w:tab w:val="left" w:pos="851"/>
        </w:tabs>
        <w:suppressAutoHyphens w:val="0"/>
        <w:spacing w:line="360" w:lineRule="auto"/>
        <w:ind w:left="851" w:hanging="284"/>
        <w:jc w:val="both"/>
      </w:pPr>
      <w:r w:rsidRPr="00AE6B6F">
        <w:t>podzleca całość robót lub dokonuje cesji Umowy, jej części bez zgody Zamawiającego,</w:t>
      </w:r>
    </w:p>
    <w:p w:rsidR="006C0B3E" w:rsidRPr="00AE6B6F" w:rsidRDefault="006C0B3E" w:rsidP="00FB0207">
      <w:pPr>
        <w:pStyle w:val="Akapitzlist1"/>
        <w:suppressAutoHyphens w:val="0"/>
        <w:spacing w:line="360" w:lineRule="auto"/>
        <w:ind w:left="360" w:hanging="360"/>
        <w:jc w:val="both"/>
        <w:rPr>
          <w:lang w:eastAsia="pl-PL"/>
        </w:rPr>
      </w:pPr>
      <w:r w:rsidRPr="00AE6B6F">
        <w:rPr>
          <w:b/>
          <w:bCs/>
        </w:rPr>
        <w:t>3.</w:t>
      </w:r>
      <w:r w:rsidRPr="00AE6B6F">
        <w:t xml:space="preserve"> </w:t>
      </w:r>
      <w:r w:rsidRPr="00AE6B6F">
        <w:rPr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6C0B3E" w:rsidRPr="00AE6B6F" w:rsidRDefault="006C0B3E" w:rsidP="00FB0207">
      <w:pPr>
        <w:pStyle w:val="Akapitzlist1"/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  <w:lang w:eastAsia="pl-PL"/>
        </w:rPr>
        <w:t>4.</w:t>
      </w:r>
      <w:r w:rsidRPr="00AE6B6F">
        <w:rPr>
          <w:lang w:eastAsia="pl-PL"/>
        </w:rPr>
        <w:t xml:space="preserve"> </w:t>
      </w:r>
      <w:r w:rsidRPr="00AE6B6F">
        <w:t>Wykonawca będzie uprawniony do odstąpienia od Umowy w terminie 30 dni od dnia pozyskania wiedzy o powstaniu okoliczności uzasadniającej odstąpienie, w przypadku, gdy:</w:t>
      </w:r>
    </w:p>
    <w:p w:rsidR="006C0B3E" w:rsidRPr="00AE6B6F" w:rsidRDefault="006C0B3E" w:rsidP="00FB0207">
      <w:pPr>
        <w:pStyle w:val="Akapitzlist1"/>
        <w:numPr>
          <w:ilvl w:val="0"/>
          <w:numId w:val="29"/>
        </w:numPr>
        <w:suppressAutoHyphens w:val="0"/>
        <w:spacing w:line="360" w:lineRule="auto"/>
        <w:ind w:left="851" w:hanging="284"/>
        <w:jc w:val="both"/>
      </w:pPr>
      <w:r w:rsidRPr="00AE6B6F">
        <w:t>zwłoka Zamawiającego w przekazaniu Dokumentacji projektowej lub Terenu budowy,  przekracza 30 dni;</w:t>
      </w:r>
    </w:p>
    <w:p w:rsidR="006C0B3E" w:rsidRPr="00AE6B6F" w:rsidRDefault="006C0B3E" w:rsidP="00FB0207">
      <w:pPr>
        <w:pStyle w:val="Akapitzlist1"/>
        <w:numPr>
          <w:ilvl w:val="0"/>
          <w:numId w:val="29"/>
        </w:numPr>
        <w:suppressAutoHyphens w:val="0"/>
        <w:spacing w:line="360" w:lineRule="auto"/>
        <w:ind w:left="851" w:hanging="284"/>
        <w:jc w:val="both"/>
      </w:pPr>
      <w:r w:rsidRPr="00AE6B6F">
        <w:lastRenderedPageBreak/>
        <w:t>zwłoka Zamawiającego w podpisaniu protokołu odbioru przekracza 30 dni;</w:t>
      </w:r>
    </w:p>
    <w:p w:rsidR="006C0B3E" w:rsidRPr="00AE6B6F" w:rsidRDefault="006C0B3E" w:rsidP="00FB0207">
      <w:pPr>
        <w:pStyle w:val="Akapitzlist1"/>
        <w:numPr>
          <w:ilvl w:val="0"/>
          <w:numId w:val="29"/>
        </w:numPr>
        <w:suppressAutoHyphens w:val="0"/>
        <w:spacing w:line="360" w:lineRule="auto"/>
        <w:ind w:left="851" w:hanging="284"/>
        <w:jc w:val="both"/>
      </w:pPr>
      <w:r w:rsidRPr="00AE6B6F">
        <w:t xml:space="preserve">na skutek polecenia Zamawiającego, które nie ma realnego uzasadnienia, przerwa lub opóźnienie w wykonywaniu robót trwa dłużej niż 30 dni. </w:t>
      </w:r>
    </w:p>
    <w:p w:rsidR="006C0B3E" w:rsidRPr="00AE6B6F" w:rsidRDefault="006C0B3E" w:rsidP="00FB0207">
      <w:pPr>
        <w:pStyle w:val="Akapitzlist1"/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  <w:lang w:eastAsia="ar-SA"/>
        </w:rPr>
        <w:t>5.</w:t>
      </w:r>
      <w:r w:rsidRPr="00AE6B6F">
        <w:rPr>
          <w:lang w:eastAsia="ar-SA"/>
        </w:rPr>
        <w:t xml:space="preserve"> Wykonawca udziela rękojmi i gwarancji jakości w zakresie określonym w Umowie na część zobowiązania wykonaną przed odstąpieniem od Umowy.</w:t>
      </w:r>
    </w:p>
    <w:p w:rsidR="006C0B3E" w:rsidRPr="00AE6B6F" w:rsidRDefault="006C0B3E" w:rsidP="00FB0207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6.</w:t>
      </w:r>
      <w:r w:rsidRPr="00AE6B6F">
        <w:rPr>
          <w:sz w:val="24"/>
          <w:szCs w:val="24"/>
        </w:rPr>
        <w:t xml:space="preserve"> Odstąpienie od Umowy powinno nastąpić w formie pisemnej pod rygorem nieważności takiego odstąpienia i powinno zawierać uzasadnienie. Za formę pisemną strony zgodnie uznają skany pism przesyłanych pocztą elektroniczną na adresy wskazane w § </w:t>
      </w:r>
      <w:r w:rsidR="004D5E69">
        <w:rPr>
          <w:sz w:val="24"/>
          <w:szCs w:val="24"/>
        </w:rPr>
        <w:t>1</w:t>
      </w:r>
      <w:r w:rsidRPr="00AE6B6F">
        <w:rPr>
          <w:sz w:val="24"/>
          <w:szCs w:val="24"/>
        </w:rPr>
        <w:t xml:space="preserve">5 ust. </w:t>
      </w:r>
      <w:r w:rsidR="004D5E69">
        <w:rPr>
          <w:sz w:val="24"/>
          <w:szCs w:val="24"/>
        </w:rPr>
        <w:t>3 niniejszej umowy</w:t>
      </w:r>
      <w:r w:rsidRPr="00AE6B6F">
        <w:rPr>
          <w:sz w:val="24"/>
          <w:szCs w:val="24"/>
        </w:rPr>
        <w:t>.</w:t>
      </w:r>
    </w:p>
    <w:p w:rsidR="006C0B3E" w:rsidRPr="00AE6B6F" w:rsidRDefault="006C0B3E" w:rsidP="00FB0207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7.</w:t>
      </w:r>
      <w:r w:rsidRPr="00AE6B6F">
        <w:rPr>
          <w:sz w:val="24"/>
          <w:szCs w:val="24"/>
        </w:rPr>
        <w:t xml:space="preserve"> </w:t>
      </w:r>
      <w:r w:rsidRPr="00AE6B6F">
        <w:rPr>
          <w:sz w:val="24"/>
          <w:szCs w:val="24"/>
          <w:lang w:eastAsia="ar-SA"/>
        </w:rPr>
        <w:t xml:space="preserve">Odstąpienie od Umowy następuje </w:t>
      </w:r>
      <w:r w:rsidRPr="00AE6B6F">
        <w:rPr>
          <w:sz w:val="24"/>
          <w:szCs w:val="24"/>
        </w:rPr>
        <w:t xml:space="preserve">za pośrednictwem </w:t>
      </w:r>
      <w:r w:rsidRPr="00AE6B6F">
        <w:rPr>
          <w:sz w:val="24"/>
          <w:szCs w:val="24"/>
          <w:lang w:eastAsia="ar-SA"/>
        </w:rPr>
        <w:t>listu poleconego za potwierdzeniem odbioru lub w formie pisma złożonego w siedzibie Wykonawcy za pokwitowaniem, z chwilą otrzymania oświadczenia o odstąpieniu przez Wykonawcę.</w:t>
      </w:r>
    </w:p>
    <w:p w:rsidR="006C0B3E" w:rsidRPr="00AE6B6F" w:rsidRDefault="006C0B3E" w:rsidP="00FB0207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8.</w:t>
      </w:r>
      <w:r w:rsidRPr="00AE6B6F">
        <w:rPr>
          <w:sz w:val="24"/>
          <w:szCs w:val="24"/>
        </w:rPr>
        <w:t xml:space="preserve"> W przypadku odstąpienia od Umowy Wykonawcę oraz Zamawiającego obciążają następujące obowiązki szczegółowe:</w:t>
      </w:r>
    </w:p>
    <w:p w:rsidR="006C0B3E" w:rsidRPr="00AE6B6F" w:rsidRDefault="006C0B3E" w:rsidP="00FB0207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1)</w:t>
      </w:r>
      <w:r w:rsidRPr="00AE6B6F">
        <w:rPr>
          <w:sz w:val="24"/>
          <w:szCs w:val="24"/>
        </w:rPr>
        <w:t xml:space="preserve"> w terminie 7 dni od daty odstąpienia od umowy Wykonawca przy udziale Zamawiającego sporządzi szczegółowy protokół inwentaryzacji prac w toku wg stanu na dzień odstąpienia; </w:t>
      </w:r>
    </w:p>
    <w:p w:rsidR="006C0B3E" w:rsidRPr="00AE6B6F" w:rsidRDefault="006C0B3E" w:rsidP="00FB0207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2)</w:t>
      </w:r>
      <w:r w:rsidRPr="00AE6B6F">
        <w:rPr>
          <w:sz w:val="24"/>
          <w:szCs w:val="24"/>
        </w:rPr>
        <w:t xml:space="preserve"> Wykonawca zabezpieczy przerwane prace w zakresie obustronnie uzgodnionym na koszt tej strony, z winy której odstąpiono od Umowy.</w:t>
      </w:r>
    </w:p>
    <w:p w:rsidR="006C0B3E" w:rsidRPr="00AE6B6F" w:rsidRDefault="006C0B3E" w:rsidP="00FB0207">
      <w:pPr>
        <w:pStyle w:val="Akapitzlist1"/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 xml:space="preserve">9. </w:t>
      </w:r>
      <w:r w:rsidRPr="00AE6B6F">
        <w:t>W przypadku odstąpienia od Umowy przez Wykonawcę lub Zamawiającego, Wykonawca ma obowiązek:</w:t>
      </w:r>
    </w:p>
    <w:p w:rsidR="006C0B3E" w:rsidRPr="00AE6B6F" w:rsidRDefault="006C0B3E" w:rsidP="00FB0207">
      <w:pPr>
        <w:pStyle w:val="Akapitzlist1"/>
        <w:numPr>
          <w:ilvl w:val="0"/>
          <w:numId w:val="30"/>
        </w:numPr>
        <w:tabs>
          <w:tab w:val="left" w:pos="851"/>
          <w:tab w:val="left" w:pos="1134"/>
        </w:tabs>
        <w:suppressAutoHyphens w:val="0"/>
        <w:spacing w:line="360" w:lineRule="auto"/>
        <w:ind w:left="851" w:hanging="284"/>
        <w:jc w:val="both"/>
      </w:pPr>
      <w:r w:rsidRPr="00AE6B6F">
        <w:t xml:space="preserve">natychmiast wstrzymać wykonywanie robót, poza mającymi na celu ochronę życia i własności,  i zabezpieczyć przerwane roboty w zakresie obustronnie uzgodnionym oraz zabezpieczyć Teren budowy i opuścić go najpóźniej w terminie wskazanym przez Zamawiającego, </w:t>
      </w:r>
    </w:p>
    <w:p w:rsidR="006C0B3E" w:rsidRPr="00AE6B6F" w:rsidRDefault="006C0B3E" w:rsidP="00FB0207">
      <w:pPr>
        <w:pStyle w:val="Akapitzlist1"/>
        <w:numPr>
          <w:ilvl w:val="0"/>
          <w:numId w:val="30"/>
        </w:numPr>
        <w:tabs>
          <w:tab w:val="left" w:pos="851"/>
          <w:tab w:val="left" w:pos="1134"/>
        </w:tabs>
        <w:suppressAutoHyphens w:val="0"/>
        <w:spacing w:line="360" w:lineRule="auto"/>
        <w:ind w:left="851" w:hanging="284"/>
        <w:jc w:val="both"/>
      </w:pPr>
      <w:r w:rsidRPr="00AE6B6F">
        <w:t>przekazać znajdujące się w jego posiadaniu dokumenty, w tym należące do Zamawiającego, urządzenia, materiały i inne prace, za które Wykonawca otrzymał płatność oraz inną, sporządzoną przez niego lub na jego rzecz, Dokumentację projektową, najpóźniej w terminie wskazanym przez Zamawiającego.</w:t>
      </w:r>
    </w:p>
    <w:p w:rsidR="006C0B3E" w:rsidRPr="00AE6B6F" w:rsidRDefault="006C0B3E" w:rsidP="00FB0207">
      <w:pPr>
        <w:pStyle w:val="Akapitzlist1"/>
        <w:tabs>
          <w:tab w:val="left" w:pos="567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10.</w:t>
      </w:r>
      <w:r w:rsidRPr="00AE6B6F">
        <w:t xml:space="preserve"> W terminie 14 dni od daty odstąpienia od Umowy, Wykonawca zgłosi Zamawiającemu gotowość do odbioru robót przerwanych oraz robót zabezpieczających. W przypadku niezgłoszenia w tym terminie gotowości do odbioru, Zamawiający ma prawo przeprowadzić odbiór jednostronny.</w:t>
      </w:r>
    </w:p>
    <w:p w:rsidR="006C0B3E" w:rsidRPr="00AE6B6F" w:rsidRDefault="006C0B3E" w:rsidP="00FB0207">
      <w:pPr>
        <w:pStyle w:val="Akapitzlist1"/>
        <w:tabs>
          <w:tab w:val="left" w:pos="567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11.</w:t>
      </w:r>
      <w:r w:rsidRPr="00AE6B6F">
        <w:t xml:space="preserve"> Wykonawca niezwłocznie, a najpóźniej w terminie do 14 dni od dnia zawiadomienia o odstąpieniu od Umowy z przyczyn niezależnych od Wykonawcy, usunie z </w:t>
      </w:r>
      <w:r w:rsidR="00B070E4" w:rsidRPr="00AE6B6F">
        <w:t>t</w:t>
      </w:r>
      <w:r w:rsidRPr="00AE6B6F">
        <w:t xml:space="preserve">erenu budowy urządzenia Zaplecza budowy przez niego dostarczone lub wniesione materiały i </w:t>
      </w:r>
      <w:r w:rsidRPr="00AE6B6F">
        <w:lastRenderedPageBreak/>
        <w:t>urządzenia, niestanowiące własności Zamawiającego lub ustali zasady przekazania tego majątku Zamawiającemu.</w:t>
      </w:r>
    </w:p>
    <w:p w:rsidR="006C0B3E" w:rsidRPr="00AE6B6F" w:rsidRDefault="006C0B3E" w:rsidP="00FB0207">
      <w:pPr>
        <w:pStyle w:val="Akapitzlist1"/>
        <w:tabs>
          <w:tab w:val="left" w:pos="567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12.</w:t>
      </w:r>
      <w:r w:rsidRPr="00AE6B6F">
        <w:t xml:space="preserve"> W przypadku odstąpienia od Umowy przez Wykonawcę lub Zamawiającego, Zamawiający zobowiązany jest do dokonania w terminie 30 do odbioru robót przerwanych i zabezpieczających oraz przejęcia od Wykonawcy pod swój dozór Terenu budowy.</w:t>
      </w:r>
    </w:p>
    <w:p w:rsidR="006C0B3E" w:rsidRPr="00AE6B6F" w:rsidRDefault="006C0B3E" w:rsidP="00FB0207">
      <w:pPr>
        <w:pStyle w:val="Akapitzlist1"/>
        <w:tabs>
          <w:tab w:val="left" w:pos="567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13.</w:t>
      </w:r>
      <w:r w:rsidRPr="00AE6B6F">
        <w:t xml:space="preserve"> 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</w:t>
      </w:r>
    </w:p>
    <w:p w:rsidR="006C0B3E" w:rsidRPr="00AE6B6F" w:rsidRDefault="006C0B3E" w:rsidP="00FB0207">
      <w:pPr>
        <w:pStyle w:val="Akapitzlist1"/>
        <w:tabs>
          <w:tab w:val="left" w:pos="567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14.</w:t>
      </w:r>
      <w:r w:rsidRPr="00AE6B6F">
        <w:t xml:space="preserve"> Wykonawca ma obowiązek zastosowania się do zawartych w oświadczeniu o odstąpieniu poleceń Zamawiającego dotyczących ochrony własności lub bezpieczeństwa robót.</w:t>
      </w:r>
    </w:p>
    <w:p w:rsidR="006C0B3E" w:rsidRPr="00C808E9" w:rsidRDefault="006C0B3E" w:rsidP="00C808E9">
      <w:pPr>
        <w:pStyle w:val="Akapitzlist1"/>
        <w:tabs>
          <w:tab w:val="left" w:pos="567"/>
          <w:tab w:val="left" w:pos="851"/>
        </w:tabs>
        <w:suppressAutoHyphens w:val="0"/>
        <w:spacing w:line="360" w:lineRule="auto"/>
        <w:ind w:left="360" w:hanging="360"/>
        <w:jc w:val="both"/>
      </w:pPr>
      <w:r w:rsidRPr="00AE6B6F">
        <w:rPr>
          <w:b/>
          <w:bCs/>
        </w:rPr>
        <w:t>15.</w:t>
      </w:r>
      <w:r w:rsidRPr="00AE6B6F">
        <w:t xml:space="preserve"> Zamawiający zapłaci Wykonawcy wynagrodzenie za roboty wykonane do dnia odstąpienia według cen na dzień odstąpienia,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obiekt.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14</w:t>
      </w:r>
    </w:p>
    <w:p w:rsidR="006C0B3E" w:rsidRPr="00AE6B6F" w:rsidRDefault="006C0B3E" w:rsidP="00FB0207">
      <w:pPr>
        <w:numPr>
          <w:ilvl w:val="0"/>
          <w:numId w:val="21"/>
        </w:numPr>
        <w:tabs>
          <w:tab w:val="left" w:pos="360"/>
        </w:tabs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Wszelkie zmiany postanowień Umowy wymagają formy pisemnej pod rygorem nieważności.</w:t>
      </w:r>
    </w:p>
    <w:p w:rsidR="00AE6B6F" w:rsidRPr="00D31E8A" w:rsidRDefault="00AE6B6F" w:rsidP="00D31E8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31E8A">
        <w:rPr>
          <w:sz w:val="24"/>
          <w:szCs w:val="24"/>
        </w:rPr>
        <w:t>Zamawiający oświadcza, iż przewiduje możliwość istotnych zmian Umowy w stosunku do treści oferty, na podstawie której dokonano wyboru Wykonawcy, w przypadku wystąpienia co najmniej jednej z wymienionych poniżej okoliczności oraz określa warunki tych zmian: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zmiana wynagrodzenia Wykonawcy:</w:t>
      </w:r>
    </w:p>
    <w:p w:rsidR="00AE6B6F" w:rsidRPr="00AE6B6F" w:rsidRDefault="00AE6B6F" w:rsidP="00FB0207">
      <w:pPr>
        <w:pStyle w:val="Akapitzlist"/>
        <w:numPr>
          <w:ilvl w:val="2"/>
          <w:numId w:val="5"/>
        </w:numPr>
        <w:tabs>
          <w:tab w:val="clear" w:pos="2160"/>
          <w:tab w:val="left" w:pos="360"/>
          <w:tab w:val="num" w:pos="1040"/>
        </w:tabs>
        <w:suppressAutoHyphens/>
        <w:spacing w:line="360" w:lineRule="auto"/>
        <w:ind w:left="993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zmiany wysokości obowiązującej stawki podatku VAT, gdy w trakcie realizacji przedmiotu Umowy nastąpi zmiana stawki podatku VAT dla robót budowlanych objętych przedmiotem Umowy. W takim przypadku Zamawiający dopuszcza możliwość zmiany wysokości wynagrodzenia, określonego w Umowie, o kwotę równą różnicy w kwocie podatku, jednakże wyłącznie co do części wynagrodzenia za roboty, których do dnia zmiany stawki podatku VAT jeszcze nie wykonano,</w:t>
      </w:r>
    </w:p>
    <w:p w:rsidR="00AE6B6F" w:rsidRPr="00AE6B6F" w:rsidRDefault="00AE6B6F" w:rsidP="00FB0207">
      <w:pPr>
        <w:pStyle w:val="Akapitzlist"/>
        <w:numPr>
          <w:ilvl w:val="2"/>
          <w:numId w:val="5"/>
        </w:numPr>
        <w:tabs>
          <w:tab w:val="clear" w:pos="2160"/>
        </w:tabs>
        <w:suppressAutoHyphens/>
        <w:spacing w:line="360" w:lineRule="auto"/>
        <w:ind w:left="1040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 przypadku konieczności realizacji robót zamiennych w stosunku do robót budowlanych opisanych w dokumentacji projektowej i zatwierdzonych przez projektanta jako nieistotna zmiana w stosunku do projektu budowlanego, jeżeli ich </w:t>
      </w:r>
      <w:r w:rsidRPr="00AE6B6F">
        <w:rPr>
          <w:sz w:val="24"/>
          <w:szCs w:val="24"/>
        </w:rPr>
        <w:lastRenderedPageBreak/>
        <w:t>wykonanie jest konieczne dla realizacji umowy zgodnie z zasadami wiedzy technicznej. W takim przypadku rozliczenie robót nastąpi na podstawie protokołu robót zamiennych (protokołu konieczności) sporządzonego i podpisanego przez kierownika budowy, zatwierdzonego przez inspektora nadzoru inwestorskiego oraz zaakceptowanego przez Zamawiającego. Integralną część protokołu konieczności stanowi protokół z negocjacji z Wykonawcą dotyczący wyceny robót, zatwierdzony przez inspektora nadzoru inwestorskiego oraz zaakceptowany przez Zamawiającego. Zmiana wynagrodzenia Wykonawcy nastąpi o kwotę wyliczoną w następujący sposób:</w:t>
      </w:r>
    </w:p>
    <w:p w:rsidR="00AE6B6F" w:rsidRPr="00AE6B6F" w:rsidRDefault="00AE6B6F" w:rsidP="00FB0207">
      <w:pPr>
        <w:pStyle w:val="Akapitzlist"/>
        <w:numPr>
          <w:ilvl w:val="0"/>
          <w:numId w:val="33"/>
        </w:numPr>
        <w:tabs>
          <w:tab w:val="left" w:pos="360"/>
        </w:tabs>
        <w:suppressAutoHyphens/>
        <w:spacing w:line="360" w:lineRule="auto"/>
        <w:ind w:left="1276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jeżeli roboty nie odpowiadają opisowi pozycji w kosztorysie ofertowym Wykonawcy, ale jest możliwe ustalenie ceny na podstawie ceny jednostkowej z tego kosztorysu, to zostaną wyliczone analogiczne – proporcjonalne zależności. Wykonawca jest zobowiązany do wyliczenia ceny taką metodą i przedłożenia wyliczenia Inspektorowi Nadzoru Inwestorskiego,</w:t>
      </w:r>
    </w:p>
    <w:p w:rsidR="00AE6B6F" w:rsidRPr="00AE6B6F" w:rsidRDefault="00AE6B6F" w:rsidP="00FB0207">
      <w:pPr>
        <w:pStyle w:val="Akapitzlist"/>
        <w:numPr>
          <w:ilvl w:val="0"/>
          <w:numId w:val="33"/>
        </w:numPr>
        <w:tabs>
          <w:tab w:val="left" w:pos="360"/>
        </w:tabs>
        <w:suppressAutoHyphens/>
        <w:spacing w:line="360" w:lineRule="auto"/>
        <w:ind w:left="1276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jeżeli nie można wycenić robót z zastosowaniem metody, o której mowa powyżej Wykonawca powinien przedłożyć do akceptacji Inspektorowi nadzoru inwestorskiego kalkulację ceny jednostkowej tych robót wykonanej w oparciu o dostępne Katalogi Nakładów Rzeczowych z uwzględnieniem danych wyjściowych do kosztorysowania oraz cen materiałów i sprzętu ujętych w danych wyjściowych do kosztorysowania na podstawie, których sporządził kosztorys ofertowy,</w:t>
      </w:r>
    </w:p>
    <w:p w:rsidR="00AE6B6F" w:rsidRPr="00AE6B6F" w:rsidRDefault="00AE6B6F" w:rsidP="00FB0207">
      <w:pPr>
        <w:pStyle w:val="Akapitzlist"/>
        <w:numPr>
          <w:ilvl w:val="0"/>
          <w:numId w:val="33"/>
        </w:numPr>
        <w:tabs>
          <w:tab w:val="left" w:pos="360"/>
        </w:tabs>
        <w:suppressAutoHyphens/>
        <w:spacing w:line="360" w:lineRule="auto"/>
        <w:ind w:left="1276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jeżeli nie można wycenić powyższych robót z zastosowaniem metod, o których mowa w </w:t>
      </w:r>
      <w:proofErr w:type="spellStart"/>
      <w:r w:rsidRPr="00AE6B6F">
        <w:rPr>
          <w:sz w:val="24"/>
          <w:szCs w:val="24"/>
        </w:rPr>
        <w:t>tiret</w:t>
      </w:r>
      <w:proofErr w:type="spellEnd"/>
      <w:r w:rsidRPr="00AE6B6F">
        <w:rPr>
          <w:sz w:val="24"/>
          <w:szCs w:val="24"/>
        </w:rPr>
        <w:t xml:space="preserve"> 1 i 2, Wykonawca sporządzi kalkulację indywidualną w oparciu o ceny materiałów oraz sprzętu ujęte w danych wyjściowych do kosztorysowania, na podstawie których sporządził kosztorys ofertowy,</w:t>
      </w:r>
    </w:p>
    <w:p w:rsidR="00AE6B6F" w:rsidRPr="00AE6B6F" w:rsidRDefault="00AE6B6F" w:rsidP="00FB0207">
      <w:pPr>
        <w:pStyle w:val="Akapitzlist"/>
        <w:numPr>
          <w:ilvl w:val="0"/>
          <w:numId w:val="33"/>
        </w:numPr>
        <w:tabs>
          <w:tab w:val="left" w:pos="360"/>
        </w:tabs>
        <w:suppressAutoHyphens/>
        <w:spacing w:line="360" w:lineRule="auto"/>
        <w:ind w:left="1276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Wykonawca dokona wyliczeń, o których mowa powyżej oraz przedstawi Zamawiającemu za pośrednictwem inspektora nadzoru inwestorskiego do zatwierdzenia wysokość wynagrodzenia za roboty przed rozpoczęciem tych robót;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suppressAutoHyphens/>
        <w:spacing w:line="360" w:lineRule="auto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zmiana (wydłużenie) terminu realizacji inwestycji w stosunku do terminu w ofercie  może nastąpić w następujących sytuacjach: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85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gdy wystąpi konieczność wykonania robót zamiennych lub innych robót niezbędnych do wykonania przedmiotu umowy przy zastosowaniu odmiennych rozwiązań technicznych lub technologicznych, niż wskazane w dokumentacji projektowej, a wynikających ze stwierdzonych wad tej dokumentacji lub zmiany stanu prawnego w oparciu, o które je przygotowano, gdyby zastosowanie </w:t>
      </w:r>
      <w:r w:rsidRPr="00AE6B6F">
        <w:rPr>
          <w:sz w:val="24"/>
          <w:szCs w:val="24"/>
        </w:rPr>
        <w:lastRenderedPageBreak/>
        <w:t>przewidzianych rozwiązań groziło niewykonaniem lub nienależytym wykonaniem przedmiotu Umowy. Zmiana terminu nastąpi o czas niezbędny na wykonanie przedmiotowych robót, ustalony pomiędzy Wykonawcą a Zamawiającym, ale nie dłuższy niż 14 dni roboczych, licząc od terminu zakończenia realizacji zadania wskazanego w ofercie Wykonawcy,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85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działania siły wyższej, tj. wyjątkowego zdarzenia lub okoliczności. Nie uważa się za czynnik zakłócający wpływ czynników atmosferycznych w czasie realizacji robót, który przy składaniu ofert musi być normalnie brany pod uwagę (wyjątek stanowią przeszkody atmosferyczne o charakterze katastrof) – wystąpienie tych zdarzeń lub okoliczności uniemożliwia wykonanie robót w sposób zgodny z dokumentacją projektową i specyfikacjami technicznymi lub powoduje konieczność wstrzymania  robót. Udowodnienie zaistnienia tych okoliczności spoczywa na stronie, która wnioskuje o zmianę terminu wykonania zamówienia. Zmiana terminu może nastąpić o czas występowania tych zdarzeń lub okoliczności, a w uzasadnionych przypadkach również o czas niezbędny na usunięcie skutków tych zdarzeń lub okoliczności,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wystąpienia znalezisk archeologicznych, które mogą skutkować w świetle dotychczasowych założeń niewykonaniem lub nienależytym wykonaniem przedmiotu umowy. Zmiana terminu nastąpi o czas wstrzymania wykonywania robót budowlanych na podstawie decyzji właściwego organu (pod warunkiem, że wstrzymanie wykonania robót z tej przyczyny powoduje konieczność wstrzymania innych robót i uniemożliwia wykonanie całego przedmiotu zamówienia w terminie – o tę konieczność występuje Wykonawca robót),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wystąpienia na terenie budowy niewybuchów, które mogą skutkować w świetle dotychczasowych założeń niewykonaniem lub nienależytym wykonaniem przedmiotu umowy. Zmiana terminu nastąpi o czas ich usunięcia z terenu budowy przez odpowiednie służby, (pod warunkiem, że wstrzymanie wykonania robót z tej przyczyny powoduje konieczność wstrzymania innych robót i uniemożliwia wykonanie całego przedmiotu zamówienia w terminie – o tę konieczność występuje Wykonawca robót),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 na skutek decyzji służb, inspekcji i straży, które spowodują przerwanie lub czasowe zawieszenie realizacji zamówienia, w takim przypadku termin realizacji umowy może zostać wydłużony o czas trwania zawieszenia realizacji zamówienia;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w przypadku wystąpienia niekorzystnych warunków atmosferycznych powodujących wstrzymanie lub przerwanie całości wykonywanych robót budowlanych stanowiących przedmiot zamówienia – potwierdzonego pisemnie przez inspektora nadzoru, przy czym przedłużenie terminu realizacji zadania zastąpi </w:t>
      </w:r>
      <w:r w:rsidRPr="00AE6B6F">
        <w:rPr>
          <w:sz w:val="24"/>
          <w:szCs w:val="24"/>
        </w:rPr>
        <w:lastRenderedPageBreak/>
        <w:t>o tyle dni, przez ile trwało ich wstrzymanie;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wystąpienia kolizji z sieciami zewnętrznymi lub instalacjami nieujawnionymi w dokumentacji projektowej, przy czym przedłużenie terminu realizacji zamówienia nastąpi o liczbę dni niezbędnych Wykonawcy na usunięcie kolizji z sieciami zewnętrznymi lub instalacjami nieujawnionymi w dokumentacji projektowej;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gdy wystąpią opóźnienia w dokonaniu określonych czynności lub ich zaniechanie przez właściwe organy administracji państwowej, które nie są następstwem okoliczności, za które Wykonawca ponosi odpowiedzialność;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przypadku, gdy wystąpią opóźnienia w wydawaniu decyzji, zezwoleń, uzgodnień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odpowiedzialność;</w:t>
      </w:r>
    </w:p>
    <w:p w:rsidR="00AE6B6F" w:rsidRPr="00AE6B6F" w:rsidRDefault="00AE6B6F" w:rsidP="00FB0207">
      <w:pPr>
        <w:pStyle w:val="Akapitzlist"/>
        <w:numPr>
          <w:ilvl w:val="0"/>
          <w:numId w:val="36"/>
        </w:numPr>
        <w:suppressAutoHyphens/>
        <w:spacing w:line="360" w:lineRule="auto"/>
        <w:ind w:left="928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w przypadku przedłużenia terminu związania ofertą jest możliwość przedłużenia terminu wykonania o ilość dni, o które Wykonawca lub Zamawiający przedłuża termin związania ofertą;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line="360" w:lineRule="auto"/>
        <w:ind w:left="567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zmiana kierownika budowy, z zachowaniem spełnienia w tym zakresie wymogów SIWZ, w przypadku zdarzeń uniemożliwiających wykonywanie przez niego wskazanej funkcji. Wykonawca przedłoży Zamawiającemu pisemne uzasadnienie zmiany wraz z:</w:t>
      </w:r>
    </w:p>
    <w:p w:rsidR="00AE6B6F" w:rsidRPr="00AE6B6F" w:rsidRDefault="00AE6B6F" w:rsidP="00FB0207">
      <w:pPr>
        <w:pStyle w:val="Akapitzlist"/>
        <w:spacing w:line="360" w:lineRule="auto"/>
        <w:ind w:left="709"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>a)</w:t>
      </w:r>
      <w:r w:rsidRPr="00AE6B6F">
        <w:rPr>
          <w:sz w:val="24"/>
          <w:szCs w:val="24"/>
        </w:rPr>
        <w:t xml:space="preserve"> oświadczeniem o przyjęciu obowiązków nowego kierownika budowy,</w:t>
      </w:r>
    </w:p>
    <w:p w:rsidR="00AE6B6F" w:rsidRPr="00AE6B6F" w:rsidRDefault="00AE6B6F" w:rsidP="00FB0207">
      <w:pPr>
        <w:pStyle w:val="Akapitzlist"/>
        <w:spacing w:line="360" w:lineRule="auto"/>
        <w:ind w:left="709"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>b)</w:t>
      </w:r>
      <w:r w:rsidRPr="00AE6B6F">
        <w:rPr>
          <w:sz w:val="24"/>
          <w:szCs w:val="24"/>
        </w:rPr>
        <w:t xml:space="preserve"> decyzją o nadaniu wymaganych uprawnień,</w:t>
      </w:r>
    </w:p>
    <w:p w:rsidR="00AE6B6F" w:rsidRPr="00AE6B6F" w:rsidRDefault="00AE6B6F" w:rsidP="00FB0207">
      <w:pPr>
        <w:pStyle w:val="Akapitzlist"/>
        <w:spacing w:line="360" w:lineRule="auto"/>
        <w:ind w:left="709"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>c)</w:t>
      </w:r>
      <w:r w:rsidRPr="00AE6B6F">
        <w:rPr>
          <w:sz w:val="24"/>
          <w:szCs w:val="24"/>
        </w:rPr>
        <w:t xml:space="preserve"> zaświadczeniem o przynależności do Izby Inżynierów Budownictwa,</w:t>
      </w:r>
    </w:p>
    <w:p w:rsidR="00AE6B6F" w:rsidRPr="00AE6B6F" w:rsidRDefault="00AE6B6F" w:rsidP="00FB0207">
      <w:pPr>
        <w:pStyle w:val="Akapitzlist"/>
        <w:spacing w:line="360" w:lineRule="auto"/>
        <w:ind w:left="709"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>d)</w:t>
      </w:r>
      <w:r w:rsidRPr="00AE6B6F">
        <w:rPr>
          <w:sz w:val="24"/>
          <w:szCs w:val="24"/>
        </w:rPr>
        <w:t xml:space="preserve"> oświadczeniem kierownika budowy potwierdzonym przez przedstawiciela Wykonawcy o spełnianiu warunków postępowania dla osoby pełniącej tę funkcję;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line="360" w:lineRule="auto"/>
        <w:ind w:left="567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zmiana inspektora nadzoru inwestorskiego oraz innych osób wyznaczonych przez Zamawiającego do nadzoru nad realizacją inwestycji (wpisanych imiennie do umowy) – w przypadku zdarzeń uniemożliwiających wykonywanie przez nich określonych czynności;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line="360" w:lineRule="auto"/>
        <w:ind w:left="567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zmiana numeru rachunku bankowego podanego w ofercie Wykonawcy – wymaga zachowania formy pisemnej (aneksu do umowy);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line="360" w:lineRule="auto"/>
        <w:ind w:left="567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zmiana podwykonawcy w trakcie realizacji zamówienia wchodzącego w miejsce podwykonawcy, który w trakcie postępowania przetargowego udostępnił swój potencjał Wykonawcy – jeżeli na etapie realizacji zadania Wykonawca będzie chciał zrezygnować z podwykonawcy, to musi zaproponować nowego, który uzupełni jego potencjał wskazany w ofercie. Nowy podwykonawca musi samodzielnie spełniać </w:t>
      </w:r>
      <w:r w:rsidRPr="00AE6B6F">
        <w:rPr>
          <w:sz w:val="24"/>
          <w:szCs w:val="24"/>
        </w:rPr>
        <w:lastRenderedPageBreak/>
        <w:t>warunki udziału w postępowaniu w stopniu nie mniejszym niż podwykonawca, na którego zasoby Wykonawca powoływał się w trakcie postępowania o udzielenie zamówienia;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line="360" w:lineRule="auto"/>
        <w:ind w:left="567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usunięcia rozbieżności lub niejasności w rozumieniu pojęć lub sformułowań użytych w Umowie, których nie będzie można usunąć w inny sposób, a zmiana treści Umowy będzie umożliwiać usunięcie rozbieżności lub niejasności i doprecyzowanie jej zapisów w celu jej jednoznacznej interpretacji;</w:t>
      </w:r>
    </w:p>
    <w:p w:rsidR="00AE6B6F" w:rsidRPr="00AE6B6F" w:rsidRDefault="00AE6B6F" w:rsidP="00FB0207">
      <w:pPr>
        <w:pStyle w:val="Akapitzlist"/>
        <w:numPr>
          <w:ilvl w:val="0"/>
          <w:numId w:val="34"/>
        </w:numPr>
        <w:tabs>
          <w:tab w:val="num" w:pos="0"/>
        </w:tabs>
        <w:suppressAutoHyphens/>
        <w:spacing w:line="360" w:lineRule="auto"/>
        <w:ind w:left="567" w:right="-1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zmiany w zakresie materiałów, parametrów technicznych, technologii wykonania robót budowlanych, sposobu i zakresu wykonania przedmiotu umowy mogą nastąpić w następujących sytuacjach:</w:t>
      </w:r>
    </w:p>
    <w:p w:rsidR="00AE6B6F" w:rsidRPr="00AE6B6F" w:rsidRDefault="00AE6B6F" w:rsidP="00FB0207">
      <w:pPr>
        <w:pStyle w:val="Akapitzlist"/>
        <w:spacing w:line="360" w:lineRule="auto"/>
        <w:ind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>a)</w:t>
      </w:r>
      <w:r w:rsidRPr="00AE6B6F">
        <w:rPr>
          <w:sz w:val="24"/>
          <w:szCs w:val="24"/>
        </w:rPr>
        <w:t xml:space="preserve"> w przypadku konieczności zrealizowania jakiejkolwiek części robót, objętej przedmiotem umowy, przy zastosowaniu odmiennych rozwiązań technicznych lub technologicznych, niż wskazane w dokumentacji projektowej, a wynikających ze stwierdzonych wad tej dokumentacji lub zmiany stanu prawnego, w oparciu o który je przygotowano, gdyby zastosowanie przewidzianych rozwiązań groziło niewykonaniem lub nienależytym wykonaniem przedmiotu umowy,</w:t>
      </w:r>
    </w:p>
    <w:p w:rsidR="00AE6B6F" w:rsidRPr="00AE6B6F" w:rsidRDefault="00AE6B6F" w:rsidP="00FB0207">
      <w:pPr>
        <w:pStyle w:val="Akapitzlist"/>
        <w:spacing w:line="360" w:lineRule="auto"/>
        <w:ind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 xml:space="preserve">b) </w:t>
      </w:r>
      <w:r w:rsidRPr="00AE6B6F">
        <w:rPr>
          <w:sz w:val="24"/>
          <w:szCs w:val="24"/>
        </w:rPr>
        <w:t>w przypadku konieczności realizacji robót wynikających z wprowadzenia w dokumentacji projektowej zmian uznanych za nieistotne odstępstwo od projektu budowlanego, wynikających z art. 36a ust. 5 ustawy Prawo budowlane,</w:t>
      </w:r>
    </w:p>
    <w:p w:rsidR="00AE6B6F" w:rsidRPr="00AE6B6F" w:rsidRDefault="00AE6B6F" w:rsidP="00FB0207">
      <w:pPr>
        <w:pStyle w:val="Akapitzlist"/>
        <w:spacing w:line="360" w:lineRule="auto"/>
        <w:ind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 xml:space="preserve">c) </w:t>
      </w:r>
      <w:r w:rsidRPr="00AE6B6F">
        <w:rPr>
          <w:sz w:val="24"/>
          <w:szCs w:val="24"/>
        </w:rPr>
        <w:t>w przypadku wystąpienia</w:t>
      </w:r>
      <w:r w:rsidRPr="00AE6B6F">
        <w:rPr>
          <w:b/>
          <w:sz w:val="24"/>
          <w:szCs w:val="24"/>
        </w:rPr>
        <w:t xml:space="preserve"> </w:t>
      </w:r>
      <w:r w:rsidRPr="00AE6B6F">
        <w:rPr>
          <w:sz w:val="24"/>
          <w:szCs w:val="24"/>
        </w:rPr>
        <w:t>warunków geologicznych, geotechnicznych lub hydrologicznych odbiegających w sposób istotny od przyjętych w dokumentacji projektowej, rozpoznania terenu w zakresie znalezisk archeologicznych, występowania niewybuchów lub niewypałów, które mogą skutkować w świetle dotychczasowych założeń niewykonaniem lub nienależytym wykonaniem przedmiotu umowy,</w:t>
      </w:r>
    </w:p>
    <w:p w:rsidR="00AE6B6F" w:rsidRPr="00AE6B6F" w:rsidRDefault="00AE6B6F" w:rsidP="00FB0207">
      <w:pPr>
        <w:pStyle w:val="Akapitzlist"/>
        <w:spacing w:line="360" w:lineRule="auto"/>
        <w:ind w:right="-1"/>
        <w:jc w:val="both"/>
        <w:rPr>
          <w:sz w:val="24"/>
          <w:szCs w:val="24"/>
        </w:rPr>
      </w:pPr>
      <w:r w:rsidRPr="00AE6B6F">
        <w:rPr>
          <w:b/>
          <w:sz w:val="24"/>
          <w:szCs w:val="24"/>
        </w:rPr>
        <w:t>e)</w:t>
      </w:r>
      <w:r w:rsidRPr="00AE6B6F">
        <w:rPr>
          <w:sz w:val="24"/>
          <w:szCs w:val="24"/>
        </w:rPr>
        <w:t xml:space="preserve"> w przypadku konieczności zrealizowania przedmiotu umowy przy zastosowaniu innych rozwiązań technicznych lub materiałowych ze względu na zmiany obowiązującego prawa lub wynikająca z niedostępności na rynku materiałów lub urządzeń spowodowaną zaprzestaniem produkcji lub wycofaniem z rynku w sytuacji konieczności zwiększenia bezpieczeństwa realizacji robót budowlanych albo usprawnienia procesu budowy bądź usunięcia wad ukrytych dokumentacji projektowej lub uzyskania założonego efektu użytkowego.</w:t>
      </w:r>
    </w:p>
    <w:p w:rsidR="00AE6B6F" w:rsidRPr="000E1CC7" w:rsidRDefault="00AE6B6F" w:rsidP="000E1CC7">
      <w:pPr>
        <w:pStyle w:val="Akapitzlist"/>
        <w:numPr>
          <w:ilvl w:val="0"/>
          <w:numId w:val="5"/>
        </w:numPr>
        <w:suppressAutoHyphens/>
        <w:spacing w:line="360" w:lineRule="auto"/>
        <w:ind w:right="-1"/>
        <w:jc w:val="both"/>
        <w:rPr>
          <w:sz w:val="24"/>
          <w:szCs w:val="24"/>
        </w:rPr>
      </w:pPr>
      <w:r w:rsidRPr="000E1CC7">
        <w:rPr>
          <w:sz w:val="24"/>
          <w:szCs w:val="24"/>
        </w:rPr>
        <w:t>Wszystkie postanowienia, o których mowa w ust. 2 stanowią katalog zmian, na które Zamawiający może wyrazić zgodę. Nie stanowią jednocześnie zobowiązania Zamawiającego do wyrażenia takiej zgody.</w:t>
      </w:r>
    </w:p>
    <w:p w:rsidR="00FB0207" w:rsidRDefault="000E1CC7" w:rsidP="00FB0207">
      <w:pPr>
        <w:pStyle w:val="Akapitzlist"/>
        <w:spacing w:line="360" w:lineRule="auto"/>
        <w:ind w:left="284" w:right="-1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AE6B6F" w:rsidRPr="00AE6B6F">
        <w:rPr>
          <w:sz w:val="24"/>
          <w:szCs w:val="24"/>
        </w:rPr>
        <w:t xml:space="preserve">Zmiana umowy może nastąpić w okolicznościach, o których mowa w art. 144 ust. 1 </w:t>
      </w:r>
      <w:r w:rsidR="00AE6B6F" w:rsidRPr="00AE6B6F">
        <w:rPr>
          <w:sz w:val="24"/>
          <w:szCs w:val="24"/>
        </w:rPr>
        <w:br/>
      </w:r>
      <w:r w:rsidR="00AE6B6F" w:rsidRPr="00AE6B6F">
        <w:rPr>
          <w:sz w:val="24"/>
          <w:szCs w:val="24"/>
        </w:rPr>
        <w:lastRenderedPageBreak/>
        <w:t xml:space="preserve">pkt 2-6 </w:t>
      </w:r>
      <w:proofErr w:type="spellStart"/>
      <w:r w:rsidR="00AE6B6F" w:rsidRPr="00AE6B6F">
        <w:rPr>
          <w:sz w:val="24"/>
          <w:szCs w:val="24"/>
        </w:rPr>
        <w:t>Pzp</w:t>
      </w:r>
      <w:proofErr w:type="spellEnd"/>
      <w:r w:rsidR="00AE6B6F" w:rsidRPr="00AE6B6F">
        <w:rPr>
          <w:sz w:val="24"/>
          <w:szCs w:val="24"/>
        </w:rPr>
        <w:t xml:space="preserve"> oraz przepisów szczególnych.</w:t>
      </w:r>
    </w:p>
    <w:p w:rsidR="00FB0207" w:rsidRDefault="000E1CC7" w:rsidP="00FB0207">
      <w:pPr>
        <w:pStyle w:val="Akapitzlist"/>
        <w:spacing w:line="360" w:lineRule="auto"/>
        <w:ind w:left="284" w:right="-1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C0B3E" w:rsidRPr="00AE6B6F">
        <w:rPr>
          <w:b/>
          <w:bCs/>
          <w:sz w:val="24"/>
          <w:szCs w:val="24"/>
        </w:rPr>
        <w:t>.</w:t>
      </w:r>
      <w:r w:rsidR="006C0B3E" w:rsidRPr="00AE6B6F">
        <w:rPr>
          <w:sz w:val="24"/>
          <w:szCs w:val="24"/>
        </w:rPr>
        <w:t xml:space="preserve"> Powyższe okoliczności nie stanowią jednocześnie zobowiązania do wyrażenia zgody na wprowadzenie zmian. Zmiany do umowy może zainicjować zarówno Zamawiający jak i Wykonawca, składając pisemny wniosek do drugiej strony, zawierający w szczególności opis zmiany i jej uzasadnienie. </w:t>
      </w:r>
    </w:p>
    <w:p w:rsidR="006C0B3E" w:rsidRPr="00FB0207" w:rsidRDefault="000E1CC7" w:rsidP="00FB0207">
      <w:pPr>
        <w:pStyle w:val="Akapitzlist"/>
        <w:spacing w:line="360" w:lineRule="auto"/>
        <w:ind w:left="284" w:right="-1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C0B3E" w:rsidRPr="00AE6B6F">
        <w:rPr>
          <w:b/>
          <w:bCs/>
          <w:sz w:val="24"/>
          <w:szCs w:val="24"/>
        </w:rPr>
        <w:t>.</w:t>
      </w:r>
      <w:r w:rsidR="006C0B3E" w:rsidRPr="00AE6B6F">
        <w:rPr>
          <w:sz w:val="24"/>
          <w:szCs w:val="24"/>
        </w:rPr>
        <w:t xml:space="preserve"> Powyższe zmiany zostaną dokonane w taki sposób, aby dodatkowy czas był uzasadniony okresem trwania przeszkody. W przypadku, gdy strony w drodze negocjacji dojdą do porozumienia odnośnie zakresu i treści wprowadzonych zmian, podpisana zostanie zmiana do umowy. </w:t>
      </w:r>
      <w:r w:rsidR="006C0B3E" w:rsidRPr="00AE6B6F">
        <w:rPr>
          <w:color w:val="000000"/>
          <w:sz w:val="24"/>
          <w:szCs w:val="24"/>
        </w:rPr>
        <w:t xml:space="preserve"> </w:t>
      </w:r>
    </w:p>
    <w:p w:rsidR="006C0B3E" w:rsidRPr="00AE6B6F" w:rsidRDefault="006C0B3E" w:rsidP="00FB0207">
      <w:pPr>
        <w:spacing w:line="360" w:lineRule="auto"/>
        <w:jc w:val="center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</w:rPr>
        <w:t>§ 15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1.</w:t>
      </w:r>
      <w:r w:rsidRPr="00AE6B6F">
        <w:rPr>
          <w:sz w:val="24"/>
          <w:szCs w:val="24"/>
        </w:rPr>
        <w:t xml:space="preserve"> W sprawach nieuregulowanych Umową zastosowanie mają obowiązujące przepisy prawa, a w szczególności przepisy ustawy z dnia 29 stycznia 2004 r. Prawo zamówień publicznych oraz  przepisy Kodeksu cywilnego.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2.</w:t>
      </w:r>
      <w:r w:rsidRPr="00AE6B6F">
        <w:rPr>
          <w:sz w:val="24"/>
          <w:szCs w:val="24"/>
        </w:rPr>
        <w:t xml:space="preserve"> Wykonawca nie może bez zgody Zamawiającego dokonać cesji wierzytelności, przysługujących mu z tytułu realizacji Umowy na osoby trzecie.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3.</w:t>
      </w:r>
      <w:r w:rsidRPr="00AE6B6F">
        <w:rPr>
          <w:sz w:val="24"/>
          <w:szCs w:val="24"/>
        </w:rPr>
        <w:t xml:space="preserve"> Wszelkie pisma przewidziane Umową uważa się za skutecznie doręczone, jeżeli zostały przesłane przez drugą Stronę listem poleconym za zwrotnym potwierdzeniem odbioru pod następujący adres:</w:t>
      </w:r>
    </w:p>
    <w:p w:rsidR="006C0B3E" w:rsidRPr="00AE6B6F" w:rsidRDefault="006C0B3E" w:rsidP="00FB0207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AE6B6F">
        <w:rPr>
          <w:b/>
          <w:bCs/>
          <w:sz w:val="24"/>
          <w:szCs w:val="24"/>
          <w:u w:val="single"/>
        </w:rPr>
        <w:t>Zamawiający:</w:t>
      </w:r>
      <w:r w:rsidRPr="00AE6B6F">
        <w:rPr>
          <w:b/>
          <w:bCs/>
          <w:sz w:val="24"/>
          <w:szCs w:val="24"/>
        </w:rPr>
        <w:t xml:space="preserve"> Gmina Orla, 17-106 Orla, ul. A. Mickiewicza 5,                                  NIP 543-21-54-250,  Regon 050659600;</w:t>
      </w:r>
    </w:p>
    <w:p w:rsidR="006C0B3E" w:rsidRPr="00416FB5" w:rsidRDefault="006C0B3E" w:rsidP="00FB0207">
      <w:pPr>
        <w:numPr>
          <w:ilvl w:val="0"/>
          <w:numId w:val="4"/>
        </w:numPr>
        <w:tabs>
          <w:tab w:val="left" w:pos="720"/>
        </w:tabs>
        <w:suppressAutoHyphens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E6B6F">
        <w:rPr>
          <w:b/>
          <w:bCs/>
          <w:sz w:val="24"/>
          <w:szCs w:val="24"/>
          <w:u w:val="single"/>
        </w:rPr>
        <w:t>Wykonawca:</w:t>
      </w:r>
      <w:r w:rsidRPr="00AE6B6F">
        <w:rPr>
          <w:sz w:val="24"/>
          <w:szCs w:val="24"/>
        </w:rPr>
        <w:t xml:space="preserve">  </w:t>
      </w:r>
      <w:r w:rsidRPr="00AE6B6F">
        <w:rPr>
          <w:b/>
          <w:bCs/>
          <w:sz w:val="24"/>
          <w:szCs w:val="24"/>
        </w:rPr>
        <w:t xml:space="preserve">   …………………………………………………………………………………………………………………………………………………………………………………….</w:t>
      </w:r>
    </w:p>
    <w:p w:rsidR="00416FB5" w:rsidRPr="00C808E9" w:rsidRDefault="00C808E9" w:rsidP="00416FB5">
      <w:pPr>
        <w:suppressAutoHyphens/>
        <w:spacing w:line="360" w:lineRule="auto"/>
        <w:jc w:val="both"/>
        <w:rPr>
          <w:bCs/>
          <w:sz w:val="24"/>
          <w:szCs w:val="24"/>
        </w:rPr>
      </w:pPr>
      <w:r w:rsidRPr="00C808E9">
        <w:rPr>
          <w:bCs/>
          <w:sz w:val="24"/>
          <w:szCs w:val="24"/>
        </w:rPr>
        <w:t>Zamawiający dopuszcz</w:t>
      </w:r>
      <w:r>
        <w:rPr>
          <w:bCs/>
          <w:sz w:val="24"/>
          <w:szCs w:val="24"/>
        </w:rPr>
        <w:t>a</w:t>
      </w:r>
      <w:bookmarkStart w:id="0" w:name="_GoBack"/>
      <w:bookmarkEnd w:id="0"/>
      <w:r w:rsidRPr="00C808E9">
        <w:rPr>
          <w:bCs/>
          <w:sz w:val="24"/>
          <w:szCs w:val="24"/>
        </w:rPr>
        <w:t xml:space="preserve"> porozumiewanie się przy użyciu elektronicznych środków komunikacji (e-mail, </w:t>
      </w:r>
      <w:proofErr w:type="spellStart"/>
      <w:r w:rsidRPr="00C808E9">
        <w:rPr>
          <w:bCs/>
          <w:sz w:val="24"/>
          <w:szCs w:val="24"/>
        </w:rPr>
        <w:t>ePUAP</w:t>
      </w:r>
      <w:proofErr w:type="spellEnd"/>
      <w:r w:rsidRPr="00C808E9">
        <w:rPr>
          <w:bCs/>
          <w:sz w:val="24"/>
          <w:szCs w:val="24"/>
        </w:rPr>
        <w:t>) pod warunkiem, że korespondencja będzie opatrzona profilem zaufanym lub bezpiecznym podpisem kwalifikowanym.</w:t>
      </w:r>
    </w:p>
    <w:p w:rsidR="006C0B3E" w:rsidRPr="00AE6B6F" w:rsidRDefault="006C0B3E" w:rsidP="00FB0207">
      <w:pPr>
        <w:pStyle w:val="Tekstpodstawowywcity"/>
        <w:spacing w:line="360" w:lineRule="auto"/>
        <w:ind w:left="0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4.</w:t>
      </w:r>
      <w:r w:rsidRPr="00AE6B6F">
        <w:rPr>
          <w:sz w:val="24"/>
          <w:szCs w:val="24"/>
        </w:rPr>
        <w:t xml:space="preserve"> Każda ze Stron zobowiązuje się do powiadomienia drugiej Strony o każdorazowej zmianie swojego adresu. W przypadku braku powiadomienia o zmianie adresu doręczenia dokonane na ostatnio wskazany będą uważane za skuteczne.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5.</w:t>
      </w:r>
      <w:r w:rsidRPr="00AE6B6F">
        <w:rPr>
          <w:sz w:val="24"/>
          <w:szCs w:val="24"/>
        </w:rPr>
        <w:t xml:space="preserve"> Strony deklarują, że w razie powstania jakiegokolwiek sporu wynikającego z interpretacji lub wykonania Umowy, podejmą rokowania w celu polubownego rozstrzygnięcia takiego sporu. Jeżeli rokowania nie doprowadzą do polubownego rozwiązania sporu, spór taki Strony poddają rozstrzygnięciu przez sąd właściwy miejscowo dla Zamawiającego.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6.</w:t>
      </w:r>
      <w:r w:rsidRPr="00AE6B6F">
        <w:rPr>
          <w:sz w:val="24"/>
          <w:szCs w:val="24"/>
        </w:rPr>
        <w:t xml:space="preserve"> Załączniki do Umowy stanowią jej integralną część. Załącznikami do Umowy są:</w:t>
      </w:r>
    </w:p>
    <w:p w:rsidR="006C0B3E" w:rsidRPr="00AE6B6F" w:rsidRDefault="006C0B3E" w:rsidP="00D31E8A">
      <w:pPr>
        <w:numPr>
          <w:ilvl w:val="0"/>
          <w:numId w:val="23"/>
        </w:numPr>
        <w:tabs>
          <w:tab w:val="clear" w:pos="720"/>
        </w:tabs>
        <w:suppressAutoHyphens/>
        <w:spacing w:line="360" w:lineRule="auto"/>
        <w:ind w:left="567"/>
        <w:jc w:val="both"/>
        <w:rPr>
          <w:sz w:val="24"/>
          <w:szCs w:val="24"/>
        </w:rPr>
      </w:pPr>
      <w:r w:rsidRPr="00AE6B6F">
        <w:rPr>
          <w:sz w:val="24"/>
          <w:szCs w:val="24"/>
        </w:rPr>
        <w:t xml:space="preserve">specyfikacja istotnych warunków zamówienia, </w:t>
      </w:r>
    </w:p>
    <w:p w:rsidR="006C0B3E" w:rsidRPr="00AE6B6F" w:rsidRDefault="006C0B3E" w:rsidP="00D31E8A">
      <w:pPr>
        <w:numPr>
          <w:ilvl w:val="0"/>
          <w:numId w:val="23"/>
        </w:numPr>
        <w:tabs>
          <w:tab w:val="clear" w:pos="720"/>
        </w:tabs>
        <w:suppressAutoHyphens/>
        <w:spacing w:line="360" w:lineRule="auto"/>
        <w:ind w:left="567"/>
        <w:jc w:val="both"/>
        <w:rPr>
          <w:sz w:val="24"/>
          <w:szCs w:val="24"/>
        </w:rPr>
      </w:pPr>
      <w:r w:rsidRPr="00AE6B6F">
        <w:rPr>
          <w:sz w:val="24"/>
          <w:szCs w:val="24"/>
        </w:rPr>
        <w:t>oferta Wykonawcy z dnia …………….. r.,</w:t>
      </w:r>
    </w:p>
    <w:p w:rsidR="006C0B3E" w:rsidRPr="00AE6B6F" w:rsidRDefault="00D31E8A" w:rsidP="00D31E8A">
      <w:pPr>
        <w:spacing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D43735" w:rsidRPr="00AE6B6F">
        <w:rPr>
          <w:sz w:val="24"/>
          <w:szCs w:val="24"/>
        </w:rPr>
        <w:t>3)  dokumentacja techniczna</w:t>
      </w:r>
      <w:r w:rsidR="006C0B3E" w:rsidRPr="00AE6B6F">
        <w:rPr>
          <w:sz w:val="24"/>
          <w:szCs w:val="24"/>
        </w:rPr>
        <w:t>:</w:t>
      </w:r>
    </w:p>
    <w:p w:rsidR="006C0B3E" w:rsidRPr="00AE6B6F" w:rsidRDefault="000E1CC7" w:rsidP="00D31E8A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31E8A">
        <w:rPr>
          <w:sz w:val="24"/>
          <w:szCs w:val="24"/>
        </w:rPr>
        <w:t xml:space="preserve">) </w:t>
      </w:r>
      <w:r w:rsidR="00D31E8A">
        <w:rPr>
          <w:sz w:val="24"/>
          <w:szCs w:val="24"/>
        </w:rPr>
        <w:tab/>
      </w:r>
      <w:r w:rsidR="00700C9A" w:rsidRPr="00AE6B6F">
        <w:rPr>
          <w:sz w:val="24"/>
          <w:szCs w:val="24"/>
        </w:rPr>
        <w:t xml:space="preserve">projekt </w:t>
      </w:r>
      <w:r w:rsidR="00875542">
        <w:rPr>
          <w:sz w:val="24"/>
          <w:szCs w:val="24"/>
        </w:rPr>
        <w:t>budowlany</w:t>
      </w:r>
      <w:r w:rsidR="00700C9A" w:rsidRPr="00AE6B6F">
        <w:rPr>
          <w:sz w:val="24"/>
          <w:szCs w:val="24"/>
        </w:rPr>
        <w:t>;</w:t>
      </w:r>
    </w:p>
    <w:p w:rsidR="00700C9A" w:rsidRDefault="000E1CC7" w:rsidP="00875542">
      <w:pPr>
        <w:spacing w:line="360" w:lineRule="auto"/>
        <w:ind w:left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b</w:t>
      </w:r>
      <w:r w:rsidR="00700C9A" w:rsidRPr="00D31E8A">
        <w:rPr>
          <w:sz w:val="24"/>
          <w:szCs w:val="24"/>
        </w:rPr>
        <w:t xml:space="preserve">) </w:t>
      </w:r>
      <w:r w:rsidR="00700C9A" w:rsidRPr="00D31E8A">
        <w:rPr>
          <w:sz w:val="24"/>
          <w:szCs w:val="24"/>
        </w:rPr>
        <w:tab/>
      </w:r>
      <w:r w:rsidR="00875542">
        <w:rPr>
          <w:sz w:val="24"/>
          <w:szCs w:val="24"/>
          <w:lang w:eastAsia="en-US"/>
        </w:rPr>
        <w:t>projekt wykonawczy</w:t>
      </w:r>
      <w:r w:rsidR="00700C9A" w:rsidRPr="00D31E8A">
        <w:rPr>
          <w:sz w:val="24"/>
          <w:szCs w:val="24"/>
          <w:lang w:eastAsia="en-US"/>
        </w:rPr>
        <w:t>;</w:t>
      </w:r>
    </w:p>
    <w:p w:rsidR="00875542" w:rsidRPr="00D31E8A" w:rsidRDefault="00875542" w:rsidP="00875542">
      <w:pPr>
        <w:spacing w:line="360" w:lineRule="auto"/>
        <w:ind w:left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c) szczegółowa specyfikacja techniczna;</w:t>
      </w:r>
    </w:p>
    <w:p w:rsidR="00D31E8A" w:rsidRPr="00D31E8A" w:rsidRDefault="00875542" w:rsidP="00D31E8A">
      <w:pPr>
        <w:spacing w:line="360" w:lineRule="auto"/>
        <w:ind w:left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d</w:t>
      </w:r>
      <w:r w:rsidR="00700C9A" w:rsidRPr="00D31E8A">
        <w:rPr>
          <w:sz w:val="24"/>
          <w:szCs w:val="24"/>
        </w:rPr>
        <w:t>)</w:t>
      </w:r>
      <w:r w:rsidR="00700C9A" w:rsidRPr="00D31E8A">
        <w:rPr>
          <w:sz w:val="24"/>
          <w:szCs w:val="24"/>
        </w:rPr>
        <w:tab/>
      </w:r>
      <w:r w:rsidR="00D31E8A">
        <w:rPr>
          <w:sz w:val="24"/>
          <w:szCs w:val="24"/>
          <w:lang w:eastAsia="en-US"/>
        </w:rPr>
        <w:t>d</w:t>
      </w:r>
      <w:r w:rsidR="00D31E8A" w:rsidRPr="00D31E8A">
        <w:rPr>
          <w:sz w:val="24"/>
          <w:szCs w:val="24"/>
          <w:lang w:eastAsia="en-US"/>
        </w:rPr>
        <w:t>okumentacja badań podłoża gr</w:t>
      </w:r>
      <w:r>
        <w:rPr>
          <w:sz w:val="24"/>
          <w:szCs w:val="24"/>
          <w:lang w:eastAsia="en-US"/>
        </w:rPr>
        <w:t>untowego i opinia geotechniczna;</w:t>
      </w:r>
    </w:p>
    <w:p w:rsidR="00875542" w:rsidRDefault="00DE07A6" w:rsidP="00D31E8A">
      <w:pPr>
        <w:spacing w:line="360" w:lineRule="auto"/>
        <w:ind w:firstLine="42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e</w:t>
      </w:r>
      <w:r w:rsidR="00D31E8A">
        <w:rPr>
          <w:sz w:val="24"/>
          <w:szCs w:val="24"/>
          <w:lang w:eastAsia="en-US"/>
        </w:rPr>
        <w:t>) p</w:t>
      </w:r>
      <w:r w:rsidR="00875542">
        <w:rPr>
          <w:sz w:val="24"/>
          <w:szCs w:val="24"/>
          <w:lang w:eastAsia="en-US"/>
        </w:rPr>
        <w:t>rzedmiar robót.</w:t>
      </w:r>
    </w:p>
    <w:p w:rsidR="006C0B3E" w:rsidRPr="00AE6B6F" w:rsidRDefault="006C0B3E" w:rsidP="00FB0207">
      <w:pPr>
        <w:spacing w:line="360" w:lineRule="auto"/>
        <w:jc w:val="both"/>
        <w:rPr>
          <w:sz w:val="24"/>
          <w:szCs w:val="24"/>
        </w:rPr>
      </w:pPr>
      <w:r w:rsidRPr="00AE6B6F">
        <w:rPr>
          <w:b/>
          <w:bCs/>
          <w:sz w:val="24"/>
          <w:szCs w:val="24"/>
        </w:rPr>
        <w:t>7.</w:t>
      </w:r>
      <w:r w:rsidRPr="00AE6B6F">
        <w:rPr>
          <w:sz w:val="24"/>
          <w:szCs w:val="24"/>
        </w:rPr>
        <w:t xml:space="preserve"> Umowę sporządzono w </w:t>
      </w:r>
      <w:r w:rsidR="00D31E8A">
        <w:rPr>
          <w:sz w:val="24"/>
          <w:szCs w:val="24"/>
        </w:rPr>
        <w:t>4</w:t>
      </w:r>
      <w:r w:rsidRPr="00AE6B6F">
        <w:rPr>
          <w:sz w:val="24"/>
          <w:szCs w:val="24"/>
        </w:rPr>
        <w:t xml:space="preserve"> jednobrzmiących egzemplarzach, w tym 2 egzemplarze dla Zamawiającego i </w:t>
      </w:r>
      <w:r w:rsidR="00D31E8A">
        <w:rPr>
          <w:sz w:val="24"/>
          <w:szCs w:val="24"/>
        </w:rPr>
        <w:t>2</w:t>
      </w:r>
      <w:r w:rsidRPr="00AE6B6F">
        <w:rPr>
          <w:sz w:val="24"/>
          <w:szCs w:val="24"/>
        </w:rPr>
        <w:t xml:space="preserve"> egz. dla Wykonawcy.</w:t>
      </w:r>
      <w:r w:rsidRPr="00AE6B6F">
        <w:rPr>
          <w:b/>
          <w:bCs/>
          <w:sz w:val="24"/>
          <w:szCs w:val="24"/>
        </w:rPr>
        <w:t xml:space="preserve"> </w:t>
      </w:r>
    </w:p>
    <w:p w:rsidR="006C0B3E" w:rsidRPr="00AE6B6F" w:rsidRDefault="006C0B3E" w:rsidP="00FB0207">
      <w:pPr>
        <w:spacing w:line="360" w:lineRule="auto"/>
        <w:rPr>
          <w:sz w:val="24"/>
          <w:szCs w:val="24"/>
        </w:rPr>
      </w:pPr>
    </w:p>
    <w:p w:rsidR="006C0B3E" w:rsidRPr="00AE6B6F" w:rsidRDefault="006C0B3E" w:rsidP="00FB0207">
      <w:pPr>
        <w:spacing w:line="360" w:lineRule="auto"/>
        <w:jc w:val="both"/>
        <w:rPr>
          <w:b/>
          <w:bCs/>
          <w:sz w:val="24"/>
          <w:szCs w:val="24"/>
        </w:rPr>
      </w:pPr>
      <w:r w:rsidRPr="00AE6B6F">
        <w:rPr>
          <w:sz w:val="24"/>
          <w:szCs w:val="24"/>
        </w:rPr>
        <w:tab/>
      </w:r>
      <w:r w:rsidR="00D31E8A">
        <w:rPr>
          <w:sz w:val="24"/>
          <w:szCs w:val="24"/>
        </w:rPr>
        <w:tab/>
      </w:r>
      <w:r w:rsidRPr="00AE6B6F">
        <w:rPr>
          <w:b/>
          <w:bCs/>
          <w:sz w:val="24"/>
          <w:szCs w:val="24"/>
        </w:rPr>
        <w:t>WYKONAWCA</w:t>
      </w:r>
      <w:r w:rsidR="00D31E8A">
        <w:rPr>
          <w:b/>
          <w:bCs/>
          <w:sz w:val="24"/>
          <w:szCs w:val="24"/>
        </w:rPr>
        <w:tab/>
      </w:r>
      <w:r w:rsidR="00D31E8A">
        <w:rPr>
          <w:b/>
          <w:bCs/>
          <w:sz w:val="24"/>
          <w:szCs w:val="24"/>
        </w:rPr>
        <w:tab/>
      </w:r>
      <w:r w:rsidR="00D31E8A">
        <w:rPr>
          <w:b/>
          <w:bCs/>
          <w:sz w:val="24"/>
          <w:szCs w:val="24"/>
        </w:rPr>
        <w:tab/>
      </w:r>
      <w:r w:rsidRPr="00AE6B6F">
        <w:rPr>
          <w:b/>
          <w:bCs/>
          <w:sz w:val="24"/>
          <w:szCs w:val="24"/>
        </w:rPr>
        <w:tab/>
        <w:t xml:space="preserve">     ZAMAWIAJĄCY</w:t>
      </w:r>
    </w:p>
    <w:sectPr w:rsidR="006C0B3E" w:rsidRPr="00AE6B6F" w:rsidSect="007367B1">
      <w:footerReference w:type="default" r:id="rId8"/>
      <w:pgSz w:w="11906" w:h="16838"/>
      <w:pgMar w:top="719" w:right="1418" w:bottom="71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3E" w:rsidRDefault="006C0B3E" w:rsidP="00710D88">
      <w:r>
        <w:separator/>
      </w:r>
    </w:p>
  </w:endnote>
  <w:endnote w:type="continuationSeparator" w:id="0">
    <w:p w:rsidR="006C0B3E" w:rsidRDefault="006C0B3E" w:rsidP="0071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3E" w:rsidRDefault="0001573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6591935</wp:posOffset>
              </wp:positionH>
              <wp:positionV relativeFrom="paragraph">
                <wp:posOffset>-3810</wp:posOffset>
              </wp:positionV>
              <wp:extent cx="71120" cy="153670"/>
              <wp:effectExtent l="10160" t="5715" r="13970" b="1206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0B3E" w:rsidRDefault="006C0B3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808E9">
                            <w:rPr>
                              <w:rStyle w:val="Numerstrony"/>
                              <w:noProof/>
                            </w:rPr>
                            <w:t>19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05pt;margin-top:-.3pt;width:5.6pt;height:12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" strokecolor="gray" strokeweight="0">
              <v:fill opacity="0"/>
              <v:textbox inset="1.5pt,1.5pt,1.5pt,1.5pt">
                <w:txbxContent>
                  <w:p w:rsidR="006C0B3E" w:rsidRDefault="006C0B3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808E9">
                      <w:rPr>
                        <w:rStyle w:val="Numerstrony"/>
                        <w:noProof/>
                      </w:rPr>
                      <w:t>19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3E" w:rsidRDefault="006C0B3E" w:rsidP="00710D88">
      <w:r>
        <w:separator/>
      </w:r>
    </w:p>
  </w:footnote>
  <w:footnote w:type="continuationSeparator" w:id="0">
    <w:p w:rsidR="006C0B3E" w:rsidRDefault="006C0B3E" w:rsidP="0071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b w:val="0"/>
        <w:bCs w:val="0"/>
        <w:i w:val="0"/>
        <w:iC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b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0">
    <w:nsid w:val="0000000B"/>
    <w:multiLevelType w:val="singleLevel"/>
    <w:tmpl w:val="772063B6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2">
    <w:nsid w:val="0000000E"/>
    <w:multiLevelType w:val="singleLevel"/>
    <w:tmpl w:val="0000000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b/>
        <w:bCs/>
        <w:i w:val="0"/>
        <w:iCs w:val="0"/>
      </w:rPr>
    </w:lvl>
  </w:abstractNum>
  <w:abstractNum w:abstractNumId="13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14"/>
    <w:multiLevelType w:val="multilevel"/>
    <w:tmpl w:val="23FCEB5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A"/>
    <w:multiLevelType w:val="multilevel"/>
    <w:tmpl w:val="7A8A7358"/>
    <w:name w:val="WW8Num26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B"/>
    <w:multiLevelType w:val="multilevel"/>
    <w:tmpl w:val="61D0C07E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C"/>
    <w:multiLevelType w:val="singleLevel"/>
    <w:tmpl w:val="AB40470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20"/>
    <w:multiLevelType w:val="multilevel"/>
    <w:tmpl w:val="051EB12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3"/>
    <w:multiLevelType w:val="multilevel"/>
    <w:tmpl w:val="0B12F116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6"/>
    <w:multiLevelType w:val="multilevel"/>
    <w:tmpl w:val="00000026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7"/>
    <w:multiLevelType w:val="multilevel"/>
    <w:tmpl w:val="3A868E68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8"/>
    <w:multiLevelType w:val="multilevel"/>
    <w:tmpl w:val="00000028"/>
    <w:name w:val="WW8Num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000002B"/>
    <w:multiLevelType w:val="singleLevel"/>
    <w:tmpl w:val="0000002B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5">
    <w:nsid w:val="0000002F"/>
    <w:multiLevelType w:val="singleLevel"/>
    <w:tmpl w:val="0000002F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6">
    <w:nsid w:val="00000032"/>
    <w:multiLevelType w:val="singleLevel"/>
    <w:tmpl w:val="0000001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</w:rPr>
    </w:lvl>
  </w:abstractNum>
  <w:abstractNum w:abstractNumId="37">
    <w:nsid w:val="00000036"/>
    <w:multiLevelType w:val="multilevel"/>
    <w:tmpl w:val="635C4132"/>
    <w:name w:val="WW8Num54"/>
    <w:lvl w:ilvl="0">
      <w:start w:val="1"/>
      <w:numFmt w:val="lowerLetter"/>
      <w:lvlText w:val="%1)"/>
      <w:lvlJc w:val="left"/>
      <w:pPr>
        <w:tabs>
          <w:tab w:val="num" w:pos="1423"/>
        </w:tabs>
        <w:ind w:left="1423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38">
    <w:nsid w:val="0D0C47DD"/>
    <w:multiLevelType w:val="hybridMultilevel"/>
    <w:tmpl w:val="3A5A17A0"/>
    <w:lvl w:ilvl="0" w:tplc="B2223A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1F0F75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40">
    <w:nsid w:val="1770663F"/>
    <w:multiLevelType w:val="multilevel"/>
    <w:tmpl w:val="F776F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FEA14D6"/>
    <w:multiLevelType w:val="hybridMultilevel"/>
    <w:tmpl w:val="17C436DE"/>
    <w:lvl w:ilvl="0" w:tplc="4D7E35F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22501916"/>
    <w:multiLevelType w:val="hybridMultilevel"/>
    <w:tmpl w:val="2A7418A0"/>
    <w:lvl w:ilvl="0" w:tplc="18CC8F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9D69F8"/>
    <w:multiLevelType w:val="hybridMultilevel"/>
    <w:tmpl w:val="E73A3078"/>
    <w:lvl w:ilvl="0" w:tplc="C74A077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32172B"/>
    <w:multiLevelType w:val="hybridMultilevel"/>
    <w:tmpl w:val="1A5C920E"/>
    <w:lvl w:ilvl="0" w:tplc="9618BC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2E17861"/>
    <w:multiLevelType w:val="hybridMultilevel"/>
    <w:tmpl w:val="17EE4CD8"/>
    <w:lvl w:ilvl="0" w:tplc="4E78CDC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4B111DA8"/>
    <w:multiLevelType w:val="hybridMultilevel"/>
    <w:tmpl w:val="D7FEE660"/>
    <w:lvl w:ilvl="0" w:tplc="E71EF0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47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8">
    <w:nsid w:val="55C7054E"/>
    <w:multiLevelType w:val="hybridMultilevel"/>
    <w:tmpl w:val="4D6C83BE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70091DC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9">
    <w:nsid w:val="62AB771A"/>
    <w:multiLevelType w:val="hybridMultilevel"/>
    <w:tmpl w:val="C87E0A1A"/>
    <w:lvl w:ilvl="0" w:tplc="B8481DB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7032000E"/>
    <w:multiLevelType w:val="hybridMultilevel"/>
    <w:tmpl w:val="A5D2F33C"/>
    <w:lvl w:ilvl="0" w:tplc="B3F2F1C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5B7636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6CB1688"/>
    <w:multiLevelType w:val="hybridMultilevel"/>
    <w:tmpl w:val="943418A0"/>
    <w:lvl w:ilvl="0" w:tplc="FECED3C2">
      <w:start w:val="1"/>
      <w:numFmt w:val="lowerLetter"/>
      <w:lvlText w:val="%1)"/>
      <w:lvlJc w:val="left"/>
      <w:pPr>
        <w:ind w:left="122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48"/>
  </w:num>
  <w:num w:numId="2">
    <w:abstractNumId w:val="21"/>
  </w:num>
  <w:num w:numId="3">
    <w:abstractNumId w:val="34"/>
  </w:num>
  <w:num w:numId="4">
    <w:abstractNumId w:val="12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2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7"/>
  </w:num>
  <w:num w:numId="18">
    <w:abstractNumId w:val="28"/>
  </w:num>
  <w:num w:numId="19">
    <w:abstractNumId w:val="29"/>
  </w:num>
  <w:num w:numId="20">
    <w:abstractNumId w:val="30"/>
  </w:num>
  <w:num w:numId="21">
    <w:abstractNumId w:val="33"/>
  </w:num>
  <w:num w:numId="22">
    <w:abstractNumId w:val="37"/>
  </w:num>
  <w:num w:numId="23">
    <w:abstractNumId w:val="44"/>
  </w:num>
  <w:num w:numId="24">
    <w:abstractNumId w:val="45"/>
  </w:num>
  <w:num w:numId="25">
    <w:abstractNumId w:val="50"/>
  </w:num>
  <w:num w:numId="26">
    <w:abstractNumId w:val="39"/>
  </w:num>
  <w:num w:numId="27">
    <w:abstractNumId w:val="43"/>
  </w:num>
  <w:num w:numId="28">
    <w:abstractNumId w:val="47"/>
  </w:num>
  <w:num w:numId="29">
    <w:abstractNumId w:val="46"/>
  </w:num>
  <w:num w:numId="30">
    <w:abstractNumId w:val="51"/>
  </w:num>
  <w:num w:numId="31">
    <w:abstractNumId w:val="0"/>
  </w:num>
  <w:num w:numId="32">
    <w:abstractNumId w:val="49"/>
  </w:num>
  <w:num w:numId="33">
    <w:abstractNumId w:val="36"/>
  </w:num>
  <w:num w:numId="34">
    <w:abstractNumId w:val="38"/>
  </w:num>
  <w:num w:numId="35">
    <w:abstractNumId w:val="35"/>
  </w:num>
  <w:num w:numId="36">
    <w:abstractNumId w:val="42"/>
  </w:num>
  <w:num w:numId="37">
    <w:abstractNumId w:val="40"/>
  </w:num>
  <w:num w:numId="3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E4"/>
    <w:rsid w:val="0001310D"/>
    <w:rsid w:val="0001573C"/>
    <w:rsid w:val="00015C10"/>
    <w:rsid w:val="00016022"/>
    <w:rsid w:val="00023D92"/>
    <w:rsid w:val="00034DA2"/>
    <w:rsid w:val="00060F09"/>
    <w:rsid w:val="0006528D"/>
    <w:rsid w:val="0008494B"/>
    <w:rsid w:val="000A3D4F"/>
    <w:rsid w:val="000A73F6"/>
    <w:rsid w:val="000C1155"/>
    <w:rsid w:val="000C2AFA"/>
    <w:rsid w:val="000E1CC7"/>
    <w:rsid w:val="000E72C7"/>
    <w:rsid w:val="000F1D1C"/>
    <w:rsid w:val="00103AC9"/>
    <w:rsid w:val="00145B83"/>
    <w:rsid w:val="001573F4"/>
    <w:rsid w:val="00166ED2"/>
    <w:rsid w:val="00181EB7"/>
    <w:rsid w:val="00196468"/>
    <w:rsid w:val="001A27C9"/>
    <w:rsid w:val="001C0766"/>
    <w:rsid w:val="002005B0"/>
    <w:rsid w:val="00201CD8"/>
    <w:rsid w:val="00220742"/>
    <w:rsid w:val="00223F91"/>
    <w:rsid w:val="00230884"/>
    <w:rsid w:val="0023127C"/>
    <w:rsid w:val="00232DA1"/>
    <w:rsid w:val="00253359"/>
    <w:rsid w:val="00264EB4"/>
    <w:rsid w:val="00290EB3"/>
    <w:rsid w:val="0029381C"/>
    <w:rsid w:val="002D6626"/>
    <w:rsid w:val="00301493"/>
    <w:rsid w:val="00315F52"/>
    <w:rsid w:val="00336AB6"/>
    <w:rsid w:val="00366AEE"/>
    <w:rsid w:val="00370D77"/>
    <w:rsid w:val="00381B3C"/>
    <w:rsid w:val="00395AF7"/>
    <w:rsid w:val="003A1FE9"/>
    <w:rsid w:val="003C5F04"/>
    <w:rsid w:val="003C6965"/>
    <w:rsid w:val="003D61DD"/>
    <w:rsid w:val="00416FB5"/>
    <w:rsid w:val="00421A6E"/>
    <w:rsid w:val="00456F39"/>
    <w:rsid w:val="004832F7"/>
    <w:rsid w:val="00483DEF"/>
    <w:rsid w:val="004968A5"/>
    <w:rsid w:val="004A4DDC"/>
    <w:rsid w:val="004D5E69"/>
    <w:rsid w:val="004D60ED"/>
    <w:rsid w:val="00504364"/>
    <w:rsid w:val="00515A07"/>
    <w:rsid w:val="0055435F"/>
    <w:rsid w:val="00562B95"/>
    <w:rsid w:val="00564BD3"/>
    <w:rsid w:val="005661E4"/>
    <w:rsid w:val="00566CEF"/>
    <w:rsid w:val="005741C0"/>
    <w:rsid w:val="00587BF4"/>
    <w:rsid w:val="005B0012"/>
    <w:rsid w:val="005B10DE"/>
    <w:rsid w:val="005B3A45"/>
    <w:rsid w:val="005C3CE4"/>
    <w:rsid w:val="00600CA2"/>
    <w:rsid w:val="00614D50"/>
    <w:rsid w:val="00657DB2"/>
    <w:rsid w:val="00694EBF"/>
    <w:rsid w:val="006A4490"/>
    <w:rsid w:val="006B6980"/>
    <w:rsid w:val="006C0B3E"/>
    <w:rsid w:val="006D581C"/>
    <w:rsid w:val="00700C9A"/>
    <w:rsid w:val="00710D88"/>
    <w:rsid w:val="007367B1"/>
    <w:rsid w:val="0074120F"/>
    <w:rsid w:val="00747D1D"/>
    <w:rsid w:val="00757CC0"/>
    <w:rsid w:val="00762F18"/>
    <w:rsid w:val="00766A10"/>
    <w:rsid w:val="00790828"/>
    <w:rsid w:val="00791979"/>
    <w:rsid w:val="007F5389"/>
    <w:rsid w:val="007F5773"/>
    <w:rsid w:val="0080461A"/>
    <w:rsid w:val="0081020C"/>
    <w:rsid w:val="00814B76"/>
    <w:rsid w:val="008166CC"/>
    <w:rsid w:val="0082523D"/>
    <w:rsid w:val="0085065B"/>
    <w:rsid w:val="008623B3"/>
    <w:rsid w:val="00875542"/>
    <w:rsid w:val="0087697E"/>
    <w:rsid w:val="0089032D"/>
    <w:rsid w:val="008A505C"/>
    <w:rsid w:val="008A762B"/>
    <w:rsid w:val="008D44F7"/>
    <w:rsid w:val="0090111D"/>
    <w:rsid w:val="0092123B"/>
    <w:rsid w:val="00925CCD"/>
    <w:rsid w:val="009327A6"/>
    <w:rsid w:val="009330BE"/>
    <w:rsid w:val="009334BC"/>
    <w:rsid w:val="0095240F"/>
    <w:rsid w:val="00962963"/>
    <w:rsid w:val="009679EB"/>
    <w:rsid w:val="0098239B"/>
    <w:rsid w:val="00985D34"/>
    <w:rsid w:val="00994583"/>
    <w:rsid w:val="009A7809"/>
    <w:rsid w:val="009B10AE"/>
    <w:rsid w:val="009E44BF"/>
    <w:rsid w:val="009F1FD2"/>
    <w:rsid w:val="009F6B44"/>
    <w:rsid w:val="00A25F0F"/>
    <w:rsid w:val="00A35646"/>
    <w:rsid w:val="00A64F00"/>
    <w:rsid w:val="00A80B82"/>
    <w:rsid w:val="00A819C1"/>
    <w:rsid w:val="00A824DD"/>
    <w:rsid w:val="00A95BB7"/>
    <w:rsid w:val="00AB0124"/>
    <w:rsid w:val="00AC3BAF"/>
    <w:rsid w:val="00AC48B4"/>
    <w:rsid w:val="00AE2CB5"/>
    <w:rsid w:val="00AE6B6F"/>
    <w:rsid w:val="00B047BC"/>
    <w:rsid w:val="00B070E4"/>
    <w:rsid w:val="00B31CD3"/>
    <w:rsid w:val="00B4524E"/>
    <w:rsid w:val="00B521A6"/>
    <w:rsid w:val="00B55B93"/>
    <w:rsid w:val="00B71644"/>
    <w:rsid w:val="00B76068"/>
    <w:rsid w:val="00B81B7E"/>
    <w:rsid w:val="00BE0A01"/>
    <w:rsid w:val="00BF39CD"/>
    <w:rsid w:val="00C27B1A"/>
    <w:rsid w:val="00C64C0C"/>
    <w:rsid w:val="00C724C1"/>
    <w:rsid w:val="00C73058"/>
    <w:rsid w:val="00C808E9"/>
    <w:rsid w:val="00CC2B6A"/>
    <w:rsid w:val="00CC4297"/>
    <w:rsid w:val="00CD1D0A"/>
    <w:rsid w:val="00CD3801"/>
    <w:rsid w:val="00CE2842"/>
    <w:rsid w:val="00D01DD5"/>
    <w:rsid w:val="00D27D29"/>
    <w:rsid w:val="00D30804"/>
    <w:rsid w:val="00D31E8A"/>
    <w:rsid w:val="00D43735"/>
    <w:rsid w:val="00D52E57"/>
    <w:rsid w:val="00D70947"/>
    <w:rsid w:val="00D805D2"/>
    <w:rsid w:val="00DB2C72"/>
    <w:rsid w:val="00DB799F"/>
    <w:rsid w:val="00DE07A6"/>
    <w:rsid w:val="00DF6189"/>
    <w:rsid w:val="00E0667E"/>
    <w:rsid w:val="00E35DFD"/>
    <w:rsid w:val="00E42D37"/>
    <w:rsid w:val="00E57895"/>
    <w:rsid w:val="00E97B03"/>
    <w:rsid w:val="00EA5316"/>
    <w:rsid w:val="00EA6CB5"/>
    <w:rsid w:val="00EC2EDC"/>
    <w:rsid w:val="00F44716"/>
    <w:rsid w:val="00F54A27"/>
    <w:rsid w:val="00F55CD9"/>
    <w:rsid w:val="00F57641"/>
    <w:rsid w:val="00F654FA"/>
    <w:rsid w:val="00F72282"/>
    <w:rsid w:val="00F966EB"/>
    <w:rsid w:val="00FB0207"/>
    <w:rsid w:val="00FC1D6F"/>
    <w:rsid w:val="00FC6843"/>
    <w:rsid w:val="00FE670F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F6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F6189"/>
    <w:pPr>
      <w:keepNext/>
      <w:suppressAutoHyphens/>
      <w:jc w:val="center"/>
      <w:outlineLvl w:val="2"/>
    </w:pPr>
    <w:rPr>
      <w:rFonts w:eastAsia="Calibri"/>
      <w:b/>
      <w:bCs/>
      <w:sz w:val="40"/>
      <w:szCs w:val="40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DF6189"/>
    <w:pPr>
      <w:keepNext/>
      <w:suppressAutoHyphens/>
      <w:jc w:val="center"/>
      <w:outlineLvl w:val="3"/>
    </w:pPr>
    <w:rPr>
      <w:rFonts w:eastAsia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DF6189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DF6189"/>
    <w:pPr>
      <w:keepNext/>
      <w:suppressAutoHyphens/>
      <w:jc w:val="both"/>
      <w:outlineLvl w:val="5"/>
    </w:pPr>
    <w:rPr>
      <w:rFonts w:eastAsia="Calibri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DF6189"/>
    <w:pPr>
      <w:keepNext/>
      <w:tabs>
        <w:tab w:val="left" w:pos="426"/>
        <w:tab w:val="left" w:pos="993"/>
      </w:tabs>
      <w:suppressAutoHyphens/>
      <w:ind w:left="360"/>
      <w:jc w:val="both"/>
      <w:outlineLvl w:val="6"/>
    </w:pPr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DF6189"/>
    <w:pPr>
      <w:keepNext/>
      <w:suppressAutoHyphens/>
      <w:spacing w:before="100" w:after="100"/>
      <w:outlineLvl w:val="7"/>
    </w:pPr>
    <w:rPr>
      <w:rFonts w:eastAsia="Calibri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DF6189"/>
    <w:pPr>
      <w:keepNext/>
      <w:numPr>
        <w:ilvl w:val="8"/>
        <w:numId w:val="1"/>
      </w:numPr>
      <w:suppressAutoHyphens/>
      <w:outlineLvl w:val="8"/>
    </w:pPr>
    <w:rPr>
      <w:rFonts w:eastAsia="Calibri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A27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A27C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A27C9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A27C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A27C9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A27C9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A27C9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A27C9"/>
    <w:rPr>
      <w:sz w:val="28"/>
      <w:szCs w:val="28"/>
      <w:lang w:val="pl-PL" w:eastAsia="zh-CN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614D5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  <w:style w:type="character" w:customStyle="1" w:styleId="WW8Num3z0">
    <w:name w:val="WW8Num3z0"/>
    <w:uiPriority w:val="99"/>
    <w:rsid w:val="00DF6189"/>
  </w:style>
  <w:style w:type="character" w:customStyle="1" w:styleId="WW8Num4z0">
    <w:name w:val="WW8Num4z0"/>
    <w:uiPriority w:val="99"/>
    <w:rsid w:val="00DF6189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DF6189"/>
    <w:rPr>
      <w:b/>
      <w:bCs/>
    </w:rPr>
  </w:style>
  <w:style w:type="character" w:customStyle="1" w:styleId="WW8Num5z0">
    <w:name w:val="WW8Num5z0"/>
    <w:uiPriority w:val="99"/>
    <w:rsid w:val="00DF6189"/>
  </w:style>
  <w:style w:type="character" w:customStyle="1" w:styleId="WW8Num6z0">
    <w:name w:val="WW8Num6z0"/>
    <w:uiPriority w:val="99"/>
    <w:rsid w:val="00DF6189"/>
  </w:style>
  <w:style w:type="character" w:customStyle="1" w:styleId="WW8Num7z0">
    <w:name w:val="WW8Num7z0"/>
    <w:uiPriority w:val="99"/>
    <w:rsid w:val="00DF6189"/>
  </w:style>
  <w:style w:type="character" w:customStyle="1" w:styleId="WW8Num10z0">
    <w:name w:val="WW8Num10z0"/>
    <w:uiPriority w:val="99"/>
    <w:rsid w:val="00DF6189"/>
  </w:style>
  <w:style w:type="character" w:customStyle="1" w:styleId="WW8Num10z2">
    <w:name w:val="WW8Num10z2"/>
    <w:uiPriority w:val="99"/>
    <w:rsid w:val="00DF6189"/>
    <w:rPr>
      <w:rFonts w:ascii="Symbol" w:hAnsi="Symbol" w:cs="Symbol"/>
    </w:rPr>
  </w:style>
  <w:style w:type="character" w:customStyle="1" w:styleId="WW8Num11z0">
    <w:name w:val="WW8Num11z0"/>
    <w:uiPriority w:val="99"/>
    <w:rsid w:val="00DF6189"/>
    <w:rPr>
      <w:color w:val="auto"/>
    </w:rPr>
  </w:style>
  <w:style w:type="character" w:customStyle="1" w:styleId="WW8Num12z0">
    <w:name w:val="WW8Num12z0"/>
    <w:uiPriority w:val="99"/>
    <w:rsid w:val="00DF6189"/>
  </w:style>
  <w:style w:type="character" w:customStyle="1" w:styleId="WW8Num13z0">
    <w:name w:val="WW8Num13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WW8Num14z0">
    <w:name w:val="WW8Num14z0"/>
    <w:uiPriority w:val="99"/>
    <w:rsid w:val="00DF6189"/>
    <w:rPr>
      <w:b/>
      <w:bCs/>
    </w:rPr>
  </w:style>
  <w:style w:type="character" w:customStyle="1" w:styleId="Domylnaczcionkaakapitu2">
    <w:name w:val="Domyślna czcionka akapitu2"/>
    <w:uiPriority w:val="99"/>
    <w:rsid w:val="00DF6189"/>
  </w:style>
  <w:style w:type="character" w:customStyle="1" w:styleId="Absatz-Standardschriftart">
    <w:name w:val="Absatz-Standardschriftart"/>
    <w:uiPriority w:val="99"/>
    <w:rsid w:val="00DF6189"/>
  </w:style>
  <w:style w:type="character" w:customStyle="1" w:styleId="WW8Num15z0">
    <w:name w:val="WW8Num15z0"/>
    <w:uiPriority w:val="99"/>
    <w:rsid w:val="00DF6189"/>
  </w:style>
  <w:style w:type="character" w:customStyle="1" w:styleId="WW8Num15z1">
    <w:name w:val="WW8Num15z1"/>
    <w:uiPriority w:val="99"/>
    <w:rsid w:val="00DF6189"/>
    <w:rPr>
      <w:b/>
      <w:bCs/>
    </w:rPr>
  </w:style>
  <w:style w:type="character" w:customStyle="1" w:styleId="WW8Num16z0">
    <w:name w:val="WW8Num16z0"/>
    <w:uiPriority w:val="99"/>
    <w:rsid w:val="00DF6189"/>
  </w:style>
  <w:style w:type="character" w:customStyle="1" w:styleId="WW8Num19z0">
    <w:name w:val="WW8Num19z0"/>
    <w:uiPriority w:val="99"/>
    <w:rsid w:val="00DF6189"/>
    <w:rPr>
      <w:b/>
      <w:bCs/>
    </w:rPr>
  </w:style>
  <w:style w:type="character" w:customStyle="1" w:styleId="WW8Num20z0">
    <w:name w:val="WW8Num20z0"/>
    <w:uiPriority w:val="99"/>
    <w:rsid w:val="00DF6189"/>
  </w:style>
  <w:style w:type="character" w:customStyle="1" w:styleId="WW8Num21z0">
    <w:name w:val="WW8Num21z0"/>
    <w:uiPriority w:val="99"/>
    <w:rsid w:val="00DF6189"/>
  </w:style>
  <w:style w:type="character" w:customStyle="1" w:styleId="WW8Num23z0">
    <w:name w:val="WW8Num23z0"/>
    <w:uiPriority w:val="99"/>
    <w:rsid w:val="00DF6189"/>
  </w:style>
  <w:style w:type="character" w:customStyle="1" w:styleId="WW8Num26z0">
    <w:name w:val="WW8Num26z0"/>
    <w:uiPriority w:val="99"/>
    <w:rsid w:val="00DF6189"/>
  </w:style>
  <w:style w:type="character" w:customStyle="1" w:styleId="WW8Num27z0">
    <w:name w:val="WW8Num27z0"/>
    <w:uiPriority w:val="99"/>
    <w:rsid w:val="00DF6189"/>
  </w:style>
  <w:style w:type="character" w:customStyle="1" w:styleId="WW8Num29z0">
    <w:name w:val="WW8Num29z0"/>
    <w:uiPriority w:val="99"/>
    <w:rsid w:val="00DF6189"/>
  </w:style>
  <w:style w:type="character" w:customStyle="1" w:styleId="WW8Num29z2">
    <w:name w:val="WW8Num29z2"/>
    <w:uiPriority w:val="99"/>
    <w:rsid w:val="00DF6189"/>
    <w:rPr>
      <w:rFonts w:ascii="Symbol" w:hAnsi="Symbol" w:cs="Symbol"/>
    </w:rPr>
  </w:style>
  <w:style w:type="character" w:customStyle="1" w:styleId="WW8Num30z0">
    <w:name w:val="WW8Num30z0"/>
    <w:uiPriority w:val="99"/>
    <w:rsid w:val="00DF6189"/>
    <w:rPr>
      <w:color w:val="auto"/>
    </w:rPr>
  </w:style>
  <w:style w:type="character" w:customStyle="1" w:styleId="WW8Num31z0">
    <w:name w:val="WW8Num31z0"/>
    <w:uiPriority w:val="99"/>
    <w:rsid w:val="00DF6189"/>
  </w:style>
  <w:style w:type="character" w:customStyle="1" w:styleId="WW8Num32z0">
    <w:name w:val="WW8Num32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Domylnaczcionkaakapitu1">
    <w:name w:val="Domyślna czcionka akapitu1"/>
    <w:uiPriority w:val="99"/>
    <w:rsid w:val="00DF6189"/>
  </w:style>
  <w:style w:type="character" w:styleId="Hipercze">
    <w:name w:val="Hyperlink"/>
    <w:basedOn w:val="Domylnaczcionkaakapitu"/>
    <w:uiPriority w:val="99"/>
    <w:rsid w:val="00DF6189"/>
    <w:rPr>
      <w:color w:val="0000FF"/>
      <w:u w:val="single"/>
    </w:rPr>
  </w:style>
  <w:style w:type="character" w:styleId="Numerstrony">
    <w:name w:val="page number"/>
    <w:basedOn w:val="Domylnaczcionkaakapitu1"/>
    <w:uiPriority w:val="99"/>
    <w:rsid w:val="00DF6189"/>
  </w:style>
  <w:style w:type="character" w:customStyle="1" w:styleId="Znakiprzypiswdolnych">
    <w:name w:val="Znaki przypisów dolnych"/>
    <w:uiPriority w:val="99"/>
    <w:rsid w:val="00DF6189"/>
    <w:rPr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DF6189"/>
    <w:pPr>
      <w:suppressAutoHyphens/>
      <w:jc w:val="both"/>
    </w:pPr>
    <w:rPr>
      <w:rFonts w:eastAsia="Calibri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uiPriority w:val="99"/>
    <w:rsid w:val="00DF6189"/>
  </w:style>
  <w:style w:type="paragraph" w:styleId="Legenda">
    <w:name w:val="caption"/>
    <w:basedOn w:val="Normalny"/>
    <w:uiPriority w:val="99"/>
    <w:qFormat/>
    <w:locked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DF6189"/>
    <w:pPr>
      <w:suppressLineNumbers/>
      <w:suppressAutoHyphens/>
    </w:pPr>
    <w:rPr>
      <w:rFonts w:eastAsia="Calibri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customStyle="1" w:styleId="Legenda1">
    <w:name w:val="Legenda1"/>
    <w:basedOn w:val="Normalny"/>
    <w:uiPriority w:val="99"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DF6189"/>
    <w:pPr>
      <w:suppressAutoHyphens/>
      <w:ind w:left="360"/>
      <w:jc w:val="both"/>
    </w:pPr>
    <w:rPr>
      <w:rFonts w:eastAsia="Calibri"/>
      <w:sz w:val="28"/>
      <w:szCs w:val="28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ny"/>
    <w:uiPriority w:val="99"/>
    <w:rsid w:val="00DF6189"/>
    <w:pPr>
      <w:tabs>
        <w:tab w:val="left" w:pos="426"/>
        <w:tab w:val="left" w:pos="993"/>
      </w:tabs>
      <w:suppressAutoHyphens/>
      <w:ind w:left="360"/>
      <w:jc w:val="both"/>
    </w:pPr>
    <w:rPr>
      <w:rFonts w:ascii="Arial" w:eastAsia="Calibri" w:hAnsi="Arial" w:cs="Arial"/>
      <w:sz w:val="28"/>
      <w:szCs w:val="28"/>
      <w:lang w:eastAsia="zh-CN"/>
    </w:rPr>
  </w:style>
  <w:style w:type="paragraph" w:customStyle="1" w:styleId="Tekstpodstawowy21">
    <w:name w:val="Tekst podstawowy 21"/>
    <w:basedOn w:val="Normalny"/>
    <w:uiPriority w:val="99"/>
    <w:rsid w:val="00DF6189"/>
    <w:pPr>
      <w:suppressAutoHyphens/>
      <w:jc w:val="both"/>
    </w:pPr>
    <w:rPr>
      <w:rFonts w:eastAsia="Calibri"/>
      <w:b/>
      <w:bCs/>
      <w:sz w:val="28"/>
      <w:szCs w:val="28"/>
      <w:lang w:eastAsia="zh-CN"/>
    </w:rPr>
  </w:style>
  <w:style w:type="paragraph" w:customStyle="1" w:styleId="pkt">
    <w:name w:val="pkt"/>
    <w:basedOn w:val="Normalny"/>
    <w:uiPriority w:val="99"/>
    <w:rsid w:val="00DF6189"/>
    <w:pPr>
      <w:suppressAutoHyphens/>
    </w:pPr>
    <w:rPr>
      <w:rFonts w:eastAsia="Calibri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DF6189"/>
    <w:pPr>
      <w:suppressAutoHyphens/>
      <w:ind w:left="709"/>
      <w:jc w:val="both"/>
    </w:pPr>
    <w:rPr>
      <w:rFonts w:eastAsia="Calibri"/>
      <w:sz w:val="28"/>
      <w:szCs w:val="28"/>
      <w:lang w:eastAsia="zh-CN"/>
    </w:rPr>
  </w:style>
  <w:style w:type="paragraph" w:customStyle="1" w:styleId="Tekstpodstawowy31">
    <w:name w:val="Tekst podstawowy 31"/>
    <w:basedOn w:val="Normalny"/>
    <w:uiPriority w:val="99"/>
    <w:rsid w:val="00DF6189"/>
    <w:pPr>
      <w:suppressAutoHyphens/>
      <w:jc w:val="center"/>
    </w:pPr>
    <w:rPr>
      <w:rFonts w:eastAsia="Calibri"/>
      <w:b/>
      <w:bCs/>
      <w:sz w:val="28"/>
      <w:szCs w:val="28"/>
      <w:lang w:eastAsia="zh-CN"/>
    </w:rPr>
  </w:style>
  <w:style w:type="paragraph" w:customStyle="1" w:styleId="western">
    <w:name w:val="western"/>
    <w:basedOn w:val="Normalny"/>
    <w:uiPriority w:val="99"/>
    <w:rsid w:val="00DF6189"/>
    <w:pPr>
      <w:suppressAutoHyphens/>
      <w:spacing w:before="280" w:after="280"/>
      <w:jc w:val="both"/>
    </w:pPr>
    <w:rPr>
      <w:rFonts w:eastAsia="Calibri"/>
      <w:b/>
      <w:bCs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F6189"/>
    <w:pPr>
      <w:suppressAutoHyphens/>
      <w:spacing w:before="280" w:after="119"/>
    </w:pPr>
    <w:rPr>
      <w:rFonts w:eastAsia="Calibri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DF6189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DF6189"/>
    <w:pPr>
      <w:suppressAutoHyphens/>
      <w:spacing w:after="120"/>
      <w:ind w:left="283"/>
    </w:pPr>
    <w:rPr>
      <w:rFonts w:eastAsia="Calibri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F6189"/>
    <w:pPr>
      <w:suppressAutoHyphens/>
    </w:pPr>
    <w:rPr>
      <w:rFonts w:eastAsia="Calibri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99"/>
    <w:qFormat/>
    <w:rsid w:val="00DF6189"/>
    <w:pPr>
      <w:suppressAutoHyphens/>
    </w:pPr>
    <w:rPr>
      <w:rFonts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DF6189"/>
  </w:style>
  <w:style w:type="paragraph" w:styleId="Mapadokumentu">
    <w:name w:val="Document Map"/>
    <w:basedOn w:val="Normalny"/>
    <w:link w:val="MapadokumentuZnak"/>
    <w:uiPriority w:val="99"/>
    <w:semiHidden/>
    <w:rsid w:val="00DF6189"/>
    <w:pPr>
      <w:shd w:val="clear" w:color="auto" w:fill="000080"/>
      <w:suppressAutoHyphens/>
    </w:pPr>
    <w:rPr>
      <w:rFonts w:ascii="Tahoma" w:eastAsia="Calibri" w:hAnsi="Tahoma" w:cs="Tahoma"/>
      <w:lang w:eastAsia="zh-C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A27C9"/>
    <w:rPr>
      <w:rFonts w:ascii="Times New Roman" w:hAnsi="Times New Roman" w:cs="Times New Roman"/>
      <w:sz w:val="2"/>
      <w:szCs w:val="2"/>
    </w:rPr>
  </w:style>
  <w:style w:type="paragraph" w:customStyle="1" w:styleId="Akapitzlist1">
    <w:name w:val="Akapit z listą1"/>
    <w:basedOn w:val="Normalny"/>
    <w:uiPriority w:val="99"/>
    <w:rsid w:val="008166CC"/>
    <w:pPr>
      <w:suppressAutoHyphens/>
      <w:ind w:left="72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F6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F6189"/>
    <w:pPr>
      <w:keepNext/>
      <w:suppressAutoHyphens/>
      <w:jc w:val="center"/>
      <w:outlineLvl w:val="2"/>
    </w:pPr>
    <w:rPr>
      <w:rFonts w:eastAsia="Calibri"/>
      <w:b/>
      <w:bCs/>
      <w:sz w:val="40"/>
      <w:szCs w:val="40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DF6189"/>
    <w:pPr>
      <w:keepNext/>
      <w:suppressAutoHyphens/>
      <w:jc w:val="center"/>
      <w:outlineLvl w:val="3"/>
    </w:pPr>
    <w:rPr>
      <w:rFonts w:eastAsia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DF6189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DF6189"/>
    <w:pPr>
      <w:keepNext/>
      <w:suppressAutoHyphens/>
      <w:jc w:val="both"/>
      <w:outlineLvl w:val="5"/>
    </w:pPr>
    <w:rPr>
      <w:rFonts w:eastAsia="Calibri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DF6189"/>
    <w:pPr>
      <w:keepNext/>
      <w:tabs>
        <w:tab w:val="left" w:pos="426"/>
        <w:tab w:val="left" w:pos="993"/>
      </w:tabs>
      <w:suppressAutoHyphens/>
      <w:ind w:left="360"/>
      <w:jc w:val="both"/>
      <w:outlineLvl w:val="6"/>
    </w:pPr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DF6189"/>
    <w:pPr>
      <w:keepNext/>
      <w:suppressAutoHyphens/>
      <w:spacing w:before="100" w:after="100"/>
      <w:outlineLvl w:val="7"/>
    </w:pPr>
    <w:rPr>
      <w:rFonts w:eastAsia="Calibri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DF6189"/>
    <w:pPr>
      <w:keepNext/>
      <w:numPr>
        <w:ilvl w:val="8"/>
        <w:numId w:val="1"/>
      </w:numPr>
      <w:suppressAutoHyphens/>
      <w:outlineLvl w:val="8"/>
    </w:pPr>
    <w:rPr>
      <w:rFonts w:eastAsia="Calibri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A27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A27C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A27C9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A27C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A27C9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A27C9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A27C9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A27C9"/>
    <w:rPr>
      <w:sz w:val="28"/>
      <w:szCs w:val="28"/>
      <w:lang w:val="pl-PL" w:eastAsia="zh-CN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614D5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  <w:style w:type="character" w:customStyle="1" w:styleId="WW8Num3z0">
    <w:name w:val="WW8Num3z0"/>
    <w:uiPriority w:val="99"/>
    <w:rsid w:val="00DF6189"/>
  </w:style>
  <w:style w:type="character" w:customStyle="1" w:styleId="WW8Num4z0">
    <w:name w:val="WW8Num4z0"/>
    <w:uiPriority w:val="99"/>
    <w:rsid w:val="00DF6189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DF6189"/>
    <w:rPr>
      <w:b/>
      <w:bCs/>
    </w:rPr>
  </w:style>
  <w:style w:type="character" w:customStyle="1" w:styleId="WW8Num5z0">
    <w:name w:val="WW8Num5z0"/>
    <w:uiPriority w:val="99"/>
    <w:rsid w:val="00DF6189"/>
  </w:style>
  <w:style w:type="character" w:customStyle="1" w:styleId="WW8Num6z0">
    <w:name w:val="WW8Num6z0"/>
    <w:uiPriority w:val="99"/>
    <w:rsid w:val="00DF6189"/>
  </w:style>
  <w:style w:type="character" w:customStyle="1" w:styleId="WW8Num7z0">
    <w:name w:val="WW8Num7z0"/>
    <w:uiPriority w:val="99"/>
    <w:rsid w:val="00DF6189"/>
  </w:style>
  <w:style w:type="character" w:customStyle="1" w:styleId="WW8Num10z0">
    <w:name w:val="WW8Num10z0"/>
    <w:uiPriority w:val="99"/>
    <w:rsid w:val="00DF6189"/>
  </w:style>
  <w:style w:type="character" w:customStyle="1" w:styleId="WW8Num10z2">
    <w:name w:val="WW8Num10z2"/>
    <w:uiPriority w:val="99"/>
    <w:rsid w:val="00DF6189"/>
    <w:rPr>
      <w:rFonts w:ascii="Symbol" w:hAnsi="Symbol" w:cs="Symbol"/>
    </w:rPr>
  </w:style>
  <w:style w:type="character" w:customStyle="1" w:styleId="WW8Num11z0">
    <w:name w:val="WW8Num11z0"/>
    <w:uiPriority w:val="99"/>
    <w:rsid w:val="00DF6189"/>
    <w:rPr>
      <w:color w:val="auto"/>
    </w:rPr>
  </w:style>
  <w:style w:type="character" w:customStyle="1" w:styleId="WW8Num12z0">
    <w:name w:val="WW8Num12z0"/>
    <w:uiPriority w:val="99"/>
    <w:rsid w:val="00DF6189"/>
  </w:style>
  <w:style w:type="character" w:customStyle="1" w:styleId="WW8Num13z0">
    <w:name w:val="WW8Num13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WW8Num14z0">
    <w:name w:val="WW8Num14z0"/>
    <w:uiPriority w:val="99"/>
    <w:rsid w:val="00DF6189"/>
    <w:rPr>
      <w:b/>
      <w:bCs/>
    </w:rPr>
  </w:style>
  <w:style w:type="character" w:customStyle="1" w:styleId="Domylnaczcionkaakapitu2">
    <w:name w:val="Domyślna czcionka akapitu2"/>
    <w:uiPriority w:val="99"/>
    <w:rsid w:val="00DF6189"/>
  </w:style>
  <w:style w:type="character" w:customStyle="1" w:styleId="Absatz-Standardschriftart">
    <w:name w:val="Absatz-Standardschriftart"/>
    <w:uiPriority w:val="99"/>
    <w:rsid w:val="00DF6189"/>
  </w:style>
  <w:style w:type="character" w:customStyle="1" w:styleId="WW8Num15z0">
    <w:name w:val="WW8Num15z0"/>
    <w:uiPriority w:val="99"/>
    <w:rsid w:val="00DF6189"/>
  </w:style>
  <w:style w:type="character" w:customStyle="1" w:styleId="WW8Num15z1">
    <w:name w:val="WW8Num15z1"/>
    <w:uiPriority w:val="99"/>
    <w:rsid w:val="00DF6189"/>
    <w:rPr>
      <w:b/>
      <w:bCs/>
    </w:rPr>
  </w:style>
  <w:style w:type="character" w:customStyle="1" w:styleId="WW8Num16z0">
    <w:name w:val="WW8Num16z0"/>
    <w:uiPriority w:val="99"/>
    <w:rsid w:val="00DF6189"/>
  </w:style>
  <w:style w:type="character" w:customStyle="1" w:styleId="WW8Num19z0">
    <w:name w:val="WW8Num19z0"/>
    <w:uiPriority w:val="99"/>
    <w:rsid w:val="00DF6189"/>
    <w:rPr>
      <w:b/>
      <w:bCs/>
    </w:rPr>
  </w:style>
  <w:style w:type="character" w:customStyle="1" w:styleId="WW8Num20z0">
    <w:name w:val="WW8Num20z0"/>
    <w:uiPriority w:val="99"/>
    <w:rsid w:val="00DF6189"/>
  </w:style>
  <w:style w:type="character" w:customStyle="1" w:styleId="WW8Num21z0">
    <w:name w:val="WW8Num21z0"/>
    <w:uiPriority w:val="99"/>
    <w:rsid w:val="00DF6189"/>
  </w:style>
  <w:style w:type="character" w:customStyle="1" w:styleId="WW8Num23z0">
    <w:name w:val="WW8Num23z0"/>
    <w:uiPriority w:val="99"/>
    <w:rsid w:val="00DF6189"/>
  </w:style>
  <w:style w:type="character" w:customStyle="1" w:styleId="WW8Num26z0">
    <w:name w:val="WW8Num26z0"/>
    <w:uiPriority w:val="99"/>
    <w:rsid w:val="00DF6189"/>
  </w:style>
  <w:style w:type="character" w:customStyle="1" w:styleId="WW8Num27z0">
    <w:name w:val="WW8Num27z0"/>
    <w:uiPriority w:val="99"/>
    <w:rsid w:val="00DF6189"/>
  </w:style>
  <w:style w:type="character" w:customStyle="1" w:styleId="WW8Num29z0">
    <w:name w:val="WW8Num29z0"/>
    <w:uiPriority w:val="99"/>
    <w:rsid w:val="00DF6189"/>
  </w:style>
  <w:style w:type="character" w:customStyle="1" w:styleId="WW8Num29z2">
    <w:name w:val="WW8Num29z2"/>
    <w:uiPriority w:val="99"/>
    <w:rsid w:val="00DF6189"/>
    <w:rPr>
      <w:rFonts w:ascii="Symbol" w:hAnsi="Symbol" w:cs="Symbol"/>
    </w:rPr>
  </w:style>
  <w:style w:type="character" w:customStyle="1" w:styleId="WW8Num30z0">
    <w:name w:val="WW8Num30z0"/>
    <w:uiPriority w:val="99"/>
    <w:rsid w:val="00DF6189"/>
    <w:rPr>
      <w:color w:val="auto"/>
    </w:rPr>
  </w:style>
  <w:style w:type="character" w:customStyle="1" w:styleId="WW8Num31z0">
    <w:name w:val="WW8Num31z0"/>
    <w:uiPriority w:val="99"/>
    <w:rsid w:val="00DF6189"/>
  </w:style>
  <w:style w:type="character" w:customStyle="1" w:styleId="WW8Num32z0">
    <w:name w:val="WW8Num32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Domylnaczcionkaakapitu1">
    <w:name w:val="Domyślna czcionka akapitu1"/>
    <w:uiPriority w:val="99"/>
    <w:rsid w:val="00DF6189"/>
  </w:style>
  <w:style w:type="character" w:styleId="Hipercze">
    <w:name w:val="Hyperlink"/>
    <w:basedOn w:val="Domylnaczcionkaakapitu"/>
    <w:uiPriority w:val="99"/>
    <w:rsid w:val="00DF6189"/>
    <w:rPr>
      <w:color w:val="0000FF"/>
      <w:u w:val="single"/>
    </w:rPr>
  </w:style>
  <w:style w:type="character" w:styleId="Numerstrony">
    <w:name w:val="page number"/>
    <w:basedOn w:val="Domylnaczcionkaakapitu1"/>
    <w:uiPriority w:val="99"/>
    <w:rsid w:val="00DF6189"/>
  </w:style>
  <w:style w:type="character" w:customStyle="1" w:styleId="Znakiprzypiswdolnych">
    <w:name w:val="Znaki przypisów dolnych"/>
    <w:uiPriority w:val="99"/>
    <w:rsid w:val="00DF6189"/>
    <w:rPr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DF6189"/>
    <w:pPr>
      <w:suppressAutoHyphens/>
      <w:jc w:val="both"/>
    </w:pPr>
    <w:rPr>
      <w:rFonts w:eastAsia="Calibri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uiPriority w:val="99"/>
    <w:rsid w:val="00DF6189"/>
  </w:style>
  <w:style w:type="paragraph" w:styleId="Legenda">
    <w:name w:val="caption"/>
    <w:basedOn w:val="Normalny"/>
    <w:uiPriority w:val="99"/>
    <w:qFormat/>
    <w:locked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DF6189"/>
    <w:pPr>
      <w:suppressLineNumbers/>
      <w:suppressAutoHyphens/>
    </w:pPr>
    <w:rPr>
      <w:rFonts w:eastAsia="Calibri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customStyle="1" w:styleId="Legenda1">
    <w:name w:val="Legenda1"/>
    <w:basedOn w:val="Normalny"/>
    <w:uiPriority w:val="99"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DF6189"/>
    <w:pPr>
      <w:suppressAutoHyphens/>
      <w:ind w:left="360"/>
      <w:jc w:val="both"/>
    </w:pPr>
    <w:rPr>
      <w:rFonts w:eastAsia="Calibri"/>
      <w:sz w:val="28"/>
      <w:szCs w:val="28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ny"/>
    <w:uiPriority w:val="99"/>
    <w:rsid w:val="00DF6189"/>
    <w:pPr>
      <w:tabs>
        <w:tab w:val="left" w:pos="426"/>
        <w:tab w:val="left" w:pos="993"/>
      </w:tabs>
      <w:suppressAutoHyphens/>
      <w:ind w:left="360"/>
      <w:jc w:val="both"/>
    </w:pPr>
    <w:rPr>
      <w:rFonts w:ascii="Arial" w:eastAsia="Calibri" w:hAnsi="Arial" w:cs="Arial"/>
      <w:sz w:val="28"/>
      <w:szCs w:val="28"/>
      <w:lang w:eastAsia="zh-CN"/>
    </w:rPr>
  </w:style>
  <w:style w:type="paragraph" w:customStyle="1" w:styleId="Tekstpodstawowy21">
    <w:name w:val="Tekst podstawowy 21"/>
    <w:basedOn w:val="Normalny"/>
    <w:uiPriority w:val="99"/>
    <w:rsid w:val="00DF6189"/>
    <w:pPr>
      <w:suppressAutoHyphens/>
      <w:jc w:val="both"/>
    </w:pPr>
    <w:rPr>
      <w:rFonts w:eastAsia="Calibri"/>
      <w:b/>
      <w:bCs/>
      <w:sz w:val="28"/>
      <w:szCs w:val="28"/>
      <w:lang w:eastAsia="zh-CN"/>
    </w:rPr>
  </w:style>
  <w:style w:type="paragraph" w:customStyle="1" w:styleId="pkt">
    <w:name w:val="pkt"/>
    <w:basedOn w:val="Normalny"/>
    <w:uiPriority w:val="99"/>
    <w:rsid w:val="00DF6189"/>
    <w:pPr>
      <w:suppressAutoHyphens/>
    </w:pPr>
    <w:rPr>
      <w:rFonts w:eastAsia="Calibri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DF6189"/>
    <w:pPr>
      <w:suppressAutoHyphens/>
      <w:ind w:left="709"/>
      <w:jc w:val="both"/>
    </w:pPr>
    <w:rPr>
      <w:rFonts w:eastAsia="Calibri"/>
      <w:sz w:val="28"/>
      <w:szCs w:val="28"/>
      <w:lang w:eastAsia="zh-CN"/>
    </w:rPr>
  </w:style>
  <w:style w:type="paragraph" w:customStyle="1" w:styleId="Tekstpodstawowy31">
    <w:name w:val="Tekst podstawowy 31"/>
    <w:basedOn w:val="Normalny"/>
    <w:uiPriority w:val="99"/>
    <w:rsid w:val="00DF6189"/>
    <w:pPr>
      <w:suppressAutoHyphens/>
      <w:jc w:val="center"/>
    </w:pPr>
    <w:rPr>
      <w:rFonts w:eastAsia="Calibri"/>
      <w:b/>
      <w:bCs/>
      <w:sz w:val="28"/>
      <w:szCs w:val="28"/>
      <w:lang w:eastAsia="zh-CN"/>
    </w:rPr>
  </w:style>
  <w:style w:type="paragraph" w:customStyle="1" w:styleId="western">
    <w:name w:val="western"/>
    <w:basedOn w:val="Normalny"/>
    <w:uiPriority w:val="99"/>
    <w:rsid w:val="00DF6189"/>
    <w:pPr>
      <w:suppressAutoHyphens/>
      <w:spacing w:before="280" w:after="280"/>
      <w:jc w:val="both"/>
    </w:pPr>
    <w:rPr>
      <w:rFonts w:eastAsia="Calibri"/>
      <w:b/>
      <w:bCs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F6189"/>
    <w:pPr>
      <w:suppressAutoHyphens/>
      <w:spacing w:before="280" w:after="119"/>
    </w:pPr>
    <w:rPr>
      <w:rFonts w:eastAsia="Calibri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DF6189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DF6189"/>
    <w:pPr>
      <w:suppressAutoHyphens/>
      <w:spacing w:after="120"/>
      <w:ind w:left="283"/>
    </w:pPr>
    <w:rPr>
      <w:rFonts w:eastAsia="Calibri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F6189"/>
    <w:pPr>
      <w:suppressAutoHyphens/>
    </w:pPr>
    <w:rPr>
      <w:rFonts w:eastAsia="Calibri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A27C9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99"/>
    <w:qFormat/>
    <w:rsid w:val="00DF6189"/>
    <w:pPr>
      <w:suppressAutoHyphens/>
    </w:pPr>
    <w:rPr>
      <w:rFonts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DF6189"/>
  </w:style>
  <w:style w:type="paragraph" w:styleId="Mapadokumentu">
    <w:name w:val="Document Map"/>
    <w:basedOn w:val="Normalny"/>
    <w:link w:val="MapadokumentuZnak"/>
    <w:uiPriority w:val="99"/>
    <w:semiHidden/>
    <w:rsid w:val="00DF6189"/>
    <w:pPr>
      <w:shd w:val="clear" w:color="auto" w:fill="000080"/>
      <w:suppressAutoHyphens/>
    </w:pPr>
    <w:rPr>
      <w:rFonts w:ascii="Tahoma" w:eastAsia="Calibri" w:hAnsi="Tahoma" w:cs="Tahoma"/>
      <w:lang w:eastAsia="zh-C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A27C9"/>
    <w:rPr>
      <w:rFonts w:ascii="Times New Roman" w:hAnsi="Times New Roman" w:cs="Times New Roman"/>
      <w:sz w:val="2"/>
      <w:szCs w:val="2"/>
    </w:rPr>
  </w:style>
  <w:style w:type="paragraph" w:customStyle="1" w:styleId="Akapitzlist1">
    <w:name w:val="Akapit z listą1"/>
    <w:basedOn w:val="Normalny"/>
    <w:uiPriority w:val="99"/>
    <w:rsid w:val="008166CC"/>
    <w:pPr>
      <w:suppressAutoHyphens/>
      <w:ind w:left="72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5673</Words>
  <Characters>37592</Characters>
  <Application>Microsoft Office Word</Application>
  <DocSecurity>0</DocSecurity>
  <Lines>313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EwaD</dc:creator>
  <cp:lastModifiedBy>X</cp:lastModifiedBy>
  <cp:revision>5</cp:revision>
  <cp:lastPrinted>2019-09-06T11:22:00Z</cp:lastPrinted>
  <dcterms:created xsi:type="dcterms:W3CDTF">2020-12-03T07:12:00Z</dcterms:created>
  <dcterms:modified xsi:type="dcterms:W3CDTF">2020-12-03T14:53:00Z</dcterms:modified>
</cp:coreProperties>
</file>